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4" w:type="dxa"/>
        <w:tblCellSpacing w:w="0" w:type="dxa"/>
        <w:tblCellMar>
          <w:left w:w="0" w:type="dxa"/>
          <w:right w:w="0" w:type="dxa"/>
        </w:tblCellMar>
        <w:tblLook w:val="00A0" w:firstRow="1" w:lastRow="0" w:firstColumn="1" w:lastColumn="0" w:noHBand="0" w:noVBand="0"/>
      </w:tblPr>
      <w:tblGrid>
        <w:gridCol w:w="4503"/>
        <w:gridCol w:w="5591"/>
      </w:tblGrid>
      <w:tr w:rsidR="00371AA0" w:rsidRPr="00604142" w:rsidTr="00166CD1">
        <w:trPr>
          <w:trHeight w:val="1006"/>
          <w:tblCellSpacing w:w="0" w:type="dxa"/>
        </w:trPr>
        <w:tc>
          <w:tcPr>
            <w:tcW w:w="4503" w:type="dxa"/>
            <w:shd w:val="clear" w:color="auto" w:fill="FFFFFF"/>
            <w:tcMar>
              <w:top w:w="0" w:type="dxa"/>
              <w:left w:w="108" w:type="dxa"/>
              <w:bottom w:w="0" w:type="dxa"/>
              <w:right w:w="108" w:type="dxa"/>
            </w:tcMar>
          </w:tcPr>
          <w:p w:rsidR="00371AA0" w:rsidRPr="00180B60" w:rsidRDefault="00371AA0" w:rsidP="00166CD1">
            <w:pPr>
              <w:spacing w:after="0" w:line="240" w:lineRule="auto"/>
              <w:jc w:val="center"/>
              <w:rPr>
                <w:rFonts w:ascii="Times New Roman" w:hAnsi="Times New Roman"/>
                <w:bCs/>
                <w:color w:val="000000"/>
                <w:sz w:val="26"/>
                <w:szCs w:val="26"/>
              </w:rPr>
            </w:pPr>
            <w:r w:rsidRPr="00A1314C">
              <w:rPr>
                <w:rFonts w:ascii="Times New Roman" w:hAnsi="Times New Roman"/>
                <w:bCs/>
                <w:color w:val="000000"/>
                <w:sz w:val="24"/>
                <w:szCs w:val="24"/>
              </w:rPr>
              <w:t xml:space="preserve">    </w:t>
            </w:r>
            <w:r w:rsidRPr="00180B60">
              <w:rPr>
                <w:rFonts w:ascii="Times New Roman" w:hAnsi="Times New Roman"/>
                <w:bCs/>
                <w:color w:val="000000"/>
                <w:sz w:val="26"/>
                <w:szCs w:val="26"/>
              </w:rPr>
              <w:t>UBND HUYỆN NAM SÁCH</w:t>
            </w:r>
          </w:p>
          <w:p w:rsidR="00371AA0" w:rsidRPr="007A72A4" w:rsidRDefault="000F7954" w:rsidP="008377B1">
            <w:pPr>
              <w:spacing w:after="0" w:line="240" w:lineRule="auto"/>
              <w:jc w:val="center"/>
              <w:rPr>
                <w:rFonts w:ascii="Times New Roman" w:hAnsi="Times New Roman"/>
                <w:color w:val="000000"/>
                <w:sz w:val="24"/>
                <w:szCs w:val="24"/>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72.45pt;margin-top:15.75pt;width:87.75pt;height:0;z-index:2" o:connectortype="straight"/>
              </w:pict>
            </w:r>
            <w:r w:rsidR="00371AA0" w:rsidRPr="00180B60">
              <w:rPr>
                <w:rFonts w:ascii="Times New Roman" w:hAnsi="Times New Roman"/>
                <w:b/>
                <w:bCs/>
                <w:color w:val="000000"/>
                <w:sz w:val="26"/>
                <w:szCs w:val="26"/>
              </w:rPr>
              <w:t>TRƯỜ</w:t>
            </w:r>
            <w:r w:rsidR="00166CD1">
              <w:rPr>
                <w:rFonts w:ascii="Times New Roman" w:hAnsi="Times New Roman"/>
                <w:b/>
                <w:bCs/>
                <w:color w:val="000000"/>
                <w:sz w:val="26"/>
                <w:szCs w:val="26"/>
              </w:rPr>
              <w:t>NG THCS TT NAM SÁCH</w:t>
            </w:r>
            <w:r w:rsidR="00371AA0" w:rsidRPr="00180B60">
              <w:rPr>
                <w:rFonts w:ascii="Times New Roman" w:hAnsi="Times New Roman"/>
                <w:b/>
                <w:bCs/>
                <w:color w:val="000000"/>
                <w:sz w:val="26"/>
                <w:szCs w:val="26"/>
              </w:rPr>
              <w:br/>
            </w:r>
          </w:p>
        </w:tc>
        <w:tc>
          <w:tcPr>
            <w:tcW w:w="5591" w:type="dxa"/>
            <w:shd w:val="clear" w:color="auto" w:fill="FFFFFF"/>
            <w:tcMar>
              <w:top w:w="0" w:type="dxa"/>
              <w:left w:w="108" w:type="dxa"/>
              <w:bottom w:w="0" w:type="dxa"/>
              <w:right w:w="108" w:type="dxa"/>
            </w:tcMar>
          </w:tcPr>
          <w:p w:rsidR="00371AA0" w:rsidRPr="007A72A4" w:rsidRDefault="000F7954" w:rsidP="00811E0B">
            <w:pPr>
              <w:spacing w:after="0" w:line="240" w:lineRule="auto"/>
              <w:jc w:val="center"/>
              <w:rPr>
                <w:rFonts w:ascii="Times New Roman" w:hAnsi="Times New Roman"/>
                <w:color w:val="000000"/>
                <w:sz w:val="24"/>
                <w:szCs w:val="24"/>
              </w:rPr>
            </w:pPr>
            <w:r>
              <w:rPr>
                <w:noProof/>
                <w:sz w:val="26"/>
                <w:szCs w:val="26"/>
              </w:rPr>
              <w:pict>
                <v:shape id="_x0000_s1027" type="#_x0000_t32" style="position:absolute;left:0;text-align:left;margin-left:64.25pt;margin-top:31.95pt;width:147.75pt;height:1.5pt;flip:y;z-index:1;mso-position-horizontal-relative:text;mso-position-vertical-relative:text" o:connectortype="straight"/>
              </w:pict>
            </w:r>
            <w:r w:rsidR="00371AA0" w:rsidRPr="00166CD1">
              <w:rPr>
                <w:rFonts w:ascii="Times New Roman" w:hAnsi="Times New Roman"/>
                <w:bCs/>
                <w:color w:val="000000"/>
                <w:sz w:val="26"/>
                <w:szCs w:val="26"/>
              </w:rPr>
              <w:t>CỘNG HÒA XÃ HỘI CHỦ NGHĨA VIỆT NAM</w:t>
            </w:r>
            <w:r w:rsidR="00371AA0" w:rsidRPr="00166CD1">
              <w:rPr>
                <w:rFonts w:ascii="Times New Roman" w:hAnsi="Times New Roman"/>
                <w:bCs/>
                <w:color w:val="000000"/>
                <w:sz w:val="26"/>
                <w:szCs w:val="26"/>
              </w:rPr>
              <w:br/>
            </w:r>
            <w:r w:rsidR="00371AA0" w:rsidRPr="00A1314C">
              <w:rPr>
                <w:rFonts w:ascii="Times New Roman" w:hAnsi="Times New Roman"/>
                <w:b/>
                <w:bCs/>
                <w:color w:val="000000"/>
                <w:sz w:val="26"/>
                <w:szCs w:val="26"/>
              </w:rPr>
              <w:t>Độc lập - Tự do - Hạnh phúc </w:t>
            </w:r>
            <w:r w:rsidR="00371AA0" w:rsidRPr="00A1314C">
              <w:rPr>
                <w:rFonts w:ascii="Times New Roman" w:hAnsi="Times New Roman"/>
                <w:b/>
                <w:bCs/>
                <w:color w:val="000000"/>
                <w:sz w:val="26"/>
                <w:szCs w:val="26"/>
              </w:rPr>
              <w:br/>
            </w:r>
          </w:p>
        </w:tc>
      </w:tr>
      <w:tr w:rsidR="00371AA0" w:rsidRPr="00604142" w:rsidTr="00166CD1">
        <w:trPr>
          <w:trHeight w:val="358"/>
          <w:tblCellSpacing w:w="0" w:type="dxa"/>
        </w:trPr>
        <w:tc>
          <w:tcPr>
            <w:tcW w:w="4503" w:type="dxa"/>
            <w:shd w:val="clear" w:color="auto" w:fill="FFFFFF"/>
            <w:tcMar>
              <w:top w:w="0" w:type="dxa"/>
              <w:left w:w="108" w:type="dxa"/>
              <w:bottom w:w="0" w:type="dxa"/>
              <w:right w:w="108" w:type="dxa"/>
            </w:tcMar>
          </w:tcPr>
          <w:p w:rsidR="00371AA0" w:rsidRPr="00A4016D" w:rsidRDefault="00371AA0" w:rsidP="007A72A4">
            <w:pPr>
              <w:spacing w:after="120" w:line="234" w:lineRule="atLeast"/>
              <w:jc w:val="center"/>
              <w:rPr>
                <w:rFonts w:ascii="Times New Roman" w:hAnsi="Times New Roman"/>
                <w:color w:val="000000"/>
                <w:sz w:val="26"/>
                <w:szCs w:val="26"/>
              </w:rPr>
            </w:pPr>
            <w:r w:rsidRPr="00A1314C">
              <w:rPr>
                <w:rFonts w:ascii="Times New Roman" w:hAnsi="Times New Roman"/>
                <w:color w:val="000000"/>
                <w:sz w:val="26"/>
                <w:szCs w:val="26"/>
              </w:rPr>
              <w:t>Số</w:t>
            </w:r>
            <w:r w:rsidR="00166CD1">
              <w:rPr>
                <w:rFonts w:ascii="Times New Roman" w:hAnsi="Times New Roman"/>
                <w:color w:val="000000"/>
                <w:sz w:val="26"/>
                <w:szCs w:val="26"/>
              </w:rPr>
              <w:t>:      /QĐ-THCS</w:t>
            </w:r>
          </w:p>
        </w:tc>
        <w:tc>
          <w:tcPr>
            <w:tcW w:w="5591" w:type="dxa"/>
            <w:shd w:val="clear" w:color="auto" w:fill="FFFFFF"/>
            <w:tcMar>
              <w:top w:w="0" w:type="dxa"/>
              <w:left w:w="108" w:type="dxa"/>
              <w:bottom w:w="0" w:type="dxa"/>
              <w:right w:w="108" w:type="dxa"/>
            </w:tcMar>
          </w:tcPr>
          <w:p w:rsidR="00371AA0" w:rsidRPr="00967C8E" w:rsidRDefault="00371AA0" w:rsidP="00166CD1">
            <w:pPr>
              <w:spacing w:after="120" w:line="234" w:lineRule="atLeast"/>
              <w:jc w:val="right"/>
              <w:rPr>
                <w:rFonts w:ascii="Times New Roman" w:hAnsi="Times New Roman"/>
                <w:color w:val="000000"/>
                <w:sz w:val="26"/>
                <w:szCs w:val="26"/>
                <w:lang w:val="vi-VN"/>
              </w:rPr>
            </w:pPr>
            <w:r w:rsidRPr="00A1314C">
              <w:rPr>
                <w:rFonts w:ascii="Times New Roman" w:hAnsi="Times New Roman"/>
                <w:i/>
                <w:iCs/>
                <w:color w:val="000000"/>
                <w:sz w:val="26"/>
                <w:szCs w:val="26"/>
              </w:rPr>
              <w:t xml:space="preserve">    </w:t>
            </w:r>
            <w:r w:rsidR="00166CD1">
              <w:rPr>
                <w:rFonts w:ascii="Times New Roman" w:hAnsi="Times New Roman"/>
                <w:i/>
                <w:iCs/>
                <w:color w:val="000000"/>
                <w:sz w:val="26"/>
                <w:szCs w:val="26"/>
              </w:rPr>
              <w:t>TT Nam Sách</w:t>
            </w:r>
            <w:r w:rsidR="008377B1">
              <w:rPr>
                <w:rFonts w:ascii="Times New Roman" w:hAnsi="Times New Roman"/>
                <w:i/>
                <w:iCs/>
                <w:color w:val="000000"/>
                <w:sz w:val="26"/>
                <w:szCs w:val="26"/>
              </w:rPr>
              <w:t xml:space="preserve">, ngày </w:t>
            </w:r>
            <w:r w:rsidR="00CF042A">
              <w:rPr>
                <w:rFonts w:ascii="Times New Roman" w:hAnsi="Times New Roman"/>
                <w:i/>
                <w:iCs/>
                <w:color w:val="000000"/>
                <w:sz w:val="26"/>
                <w:szCs w:val="26"/>
                <w:lang w:val="vi-VN"/>
              </w:rPr>
              <w:t>1</w:t>
            </w:r>
            <w:r w:rsidR="00180B60">
              <w:rPr>
                <w:rFonts w:ascii="Times New Roman" w:hAnsi="Times New Roman"/>
                <w:i/>
                <w:iCs/>
                <w:color w:val="000000"/>
                <w:sz w:val="26"/>
                <w:szCs w:val="26"/>
                <w:lang w:val="vi-VN"/>
              </w:rPr>
              <w:t>1</w:t>
            </w:r>
            <w:r>
              <w:rPr>
                <w:rFonts w:ascii="Times New Roman" w:hAnsi="Times New Roman"/>
                <w:i/>
                <w:iCs/>
                <w:color w:val="000000"/>
                <w:sz w:val="26"/>
                <w:szCs w:val="26"/>
              </w:rPr>
              <w:t xml:space="preserve"> tháng </w:t>
            </w:r>
            <w:r w:rsidR="00CF042A">
              <w:rPr>
                <w:rFonts w:ascii="Times New Roman" w:hAnsi="Times New Roman"/>
                <w:i/>
                <w:iCs/>
                <w:color w:val="000000"/>
                <w:sz w:val="26"/>
                <w:szCs w:val="26"/>
                <w:lang w:val="vi-VN"/>
              </w:rPr>
              <w:t>01</w:t>
            </w:r>
            <w:r w:rsidRPr="00A1314C">
              <w:rPr>
                <w:rFonts w:ascii="Times New Roman" w:hAnsi="Times New Roman"/>
                <w:i/>
                <w:iCs/>
                <w:color w:val="000000"/>
                <w:sz w:val="26"/>
                <w:szCs w:val="26"/>
              </w:rPr>
              <w:t xml:space="preserve"> năm 20</w:t>
            </w:r>
            <w:r w:rsidR="00967C8E">
              <w:rPr>
                <w:rFonts w:ascii="Times New Roman" w:hAnsi="Times New Roman"/>
                <w:i/>
                <w:iCs/>
                <w:color w:val="000000"/>
                <w:sz w:val="26"/>
                <w:szCs w:val="26"/>
                <w:lang w:val="vi-VN"/>
              </w:rPr>
              <w:t>2</w:t>
            </w:r>
            <w:r w:rsidR="00166CD1">
              <w:rPr>
                <w:rFonts w:ascii="Times New Roman" w:hAnsi="Times New Roman"/>
                <w:i/>
                <w:iCs/>
                <w:color w:val="000000"/>
                <w:sz w:val="26"/>
                <w:szCs w:val="26"/>
                <w:lang w:val="vi-VN"/>
              </w:rPr>
              <w:t>3</w:t>
            </w:r>
          </w:p>
        </w:tc>
      </w:tr>
    </w:tbl>
    <w:p w:rsidR="00371AA0" w:rsidRPr="007A72A4" w:rsidRDefault="00371AA0" w:rsidP="007A72A4">
      <w:pPr>
        <w:shd w:val="clear" w:color="auto" w:fill="FFFFFF"/>
        <w:spacing w:after="120" w:line="234" w:lineRule="atLeast"/>
        <w:rPr>
          <w:rFonts w:ascii="Times New Roman" w:hAnsi="Times New Roman"/>
          <w:color w:val="000000"/>
          <w:sz w:val="24"/>
          <w:szCs w:val="24"/>
        </w:rPr>
      </w:pPr>
      <w:r w:rsidRPr="007A72A4">
        <w:rPr>
          <w:rFonts w:ascii="Times New Roman" w:hAnsi="Times New Roman"/>
          <w:color w:val="000000"/>
          <w:sz w:val="24"/>
          <w:szCs w:val="24"/>
        </w:rPr>
        <w:t> </w:t>
      </w:r>
    </w:p>
    <w:p w:rsidR="00371AA0" w:rsidRPr="00A1314C" w:rsidRDefault="00371AA0" w:rsidP="00A1314C">
      <w:pPr>
        <w:shd w:val="clear" w:color="auto" w:fill="FFFFFF"/>
        <w:spacing w:after="0" w:line="240" w:lineRule="auto"/>
        <w:jc w:val="center"/>
        <w:rPr>
          <w:rFonts w:ascii="Times New Roman" w:hAnsi="Times New Roman"/>
          <w:color w:val="000000"/>
          <w:sz w:val="28"/>
          <w:szCs w:val="28"/>
        </w:rPr>
      </w:pPr>
      <w:r w:rsidRPr="00A1314C">
        <w:rPr>
          <w:rFonts w:ascii="Times New Roman" w:hAnsi="Times New Roman"/>
          <w:b/>
          <w:bCs/>
          <w:color w:val="000000"/>
          <w:sz w:val="28"/>
          <w:szCs w:val="28"/>
        </w:rPr>
        <w:t>QUYẾT ĐỊNH</w:t>
      </w:r>
    </w:p>
    <w:p w:rsidR="00371AA0" w:rsidRPr="00967C8E" w:rsidRDefault="00371AA0" w:rsidP="00A1314C">
      <w:pPr>
        <w:shd w:val="clear" w:color="auto" w:fill="FFFFFF"/>
        <w:spacing w:after="0" w:line="240" w:lineRule="auto"/>
        <w:jc w:val="center"/>
        <w:rPr>
          <w:rFonts w:ascii="Times New Roman" w:hAnsi="Times New Roman"/>
          <w:b/>
          <w:bCs/>
          <w:color w:val="000000"/>
          <w:sz w:val="28"/>
          <w:szCs w:val="28"/>
          <w:lang w:val="vi-VN"/>
        </w:rPr>
      </w:pPr>
      <w:r w:rsidRPr="00A1314C">
        <w:rPr>
          <w:rFonts w:ascii="Times New Roman" w:hAnsi="Times New Roman"/>
          <w:b/>
          <w:bCs/>
          <w:color w:val="000000"/>
          <w:sz w:val="28"/>
          <w:szCs w:val="28"/>
        </w:rPr>
        <w:t>Về việc công bố công khai dự toán  ngân sách năm 20</w:t>
      </w:r>
      <w:r w:rsidR="00967C8E">
        <w:rPr>
          <w:rFonts w:ascii="Times New Roman" w:hAnsi="Times New Roman"/>
          <w:b/>
          <w:bCs/>
          <w:color w:val="000000"/>
          <w:sz w:val="28"/>
          <w:szCs w:val="28"/>
          <w:lang w:val="vi-VN"/>
        </w:rPr>
        <w:t>2</w:t>
      </w:r>
      <w:r w:rsidR="00166CD1">
        <w:rPr>
          <w:rFonts w:ascii="Times New Roman" w:hAnsi="Times New Roman"/>
          <w:b/>
          <w:bCs/>
          <w:color w:val="000000"/>
          <w:sz w:val="28"/>
          <w:szCs w:val="28"/>
          <w:lang w:val="vi-VN"/>
        </w:rPr>
        <w:t>3</w:t>
      </w:r>
    </w:p>
    <w:p w:rsidR="00371AA0" w:rsidRPr="00166CD1" w:rsidRDefault="00371AA0" w:rsidP="00A1314C">
      <w:pPr>
        <w:shd w:val="clear" w:color="auto" w:fill="FFFFFF"/>
        <w:spacing w:after="0" w:line="240" w:lineRule="auto"/>
        <w:jc w:val="center"/>
        <w:rPr>
          <w:rFonts w:ascii="Times New Roman" w:hAnsi="Times New Roman"/>
          <w:b/>
          <w:bCs/>
          <w:color w:val="000000"/>
          <w:sz w:val="28"/>
          <w:szCs w:val="28"/>
        </w:rPr>
      </w:pPr>
      <w:r w:rsidRPr="00A1314C">
        <w:rPr>
          <w:rFonts w:ascii="Times New Roman" w:hAnsi="Times New Roman"/>
          <w:b/>
          <w:bCs/>
          <w:color w:val="000000"/>
          <w:sz w:val="28"/>
          <w:szCs w:val="28"/>
        </w:rPr>
        <w:t xml:space="preserve"> của Trường THCS </w:t>
      </w:r>
      <w:r w:rsidR="00166CD1">
        <w:rPr>
          <w:rFonts w:ascii="Times New Roman" w:hAnsi="Times New Roman"/>
          <w:b/>
          <w:bCs/>
          <w:color w:val="000000"/>
          <w:sz w:val="28"/>
          <w:szCs w:val="28"/>
        </w:rPr>
        <w:t>Thị trấn Nam Sách</w:t>
      </w:r>
    </w:p>
    <w:p w:rsidR="00371AA0" w:rsidRPr="00A1314C" w:rsidRDefault="00371AA0" w:rsidP="00A1314C">
      <w:pPr>
        <w:shd w:val="clear" w:color="auto" w:fill="FFFFFF"/>
        <w:spacing w:after="0" w:line="240" w:lineRule="auto"/>
        <w:jc w:val="center"/>
        <w:rPr>
          <w:rFonts w:ascii="Times New Roman" w:hAnsi="Times New Roman"/>
          <w:color w:val="000000"/>
          <w:sz w:val="28"/>
          <w:szCs w:val="28"/>
        </w:rPr>
      </w:pPr>
    </w:p>
    <w:p w:rsidR="00371AA0" w:rsidRPr="00A1314C" w:rsidRDefault="00371AA0" w:rsidP="00021626">
      <w:pPr>
        <w:shd w:val="clear" w:color="auto" w:fill="FFFFFF"/>
        <w:spacing w:after="0" w:line="360" w:lineRule="auto"/>
        <w:ind w:firstLine="720"/>
        <w:jc w:val="both"/>
        <w:rPr>
          <w:rFonts w:ascii="Times New Roman" w:hAnsi="Times New Roman"/>
          <w:color w:val="000000"/>
          <w:sz w:val="28"/>
          <w:szCs w:val="28"/>
        </w:rPr>
      </w:pPr>
      <w:r w:rsidRPr="00A1314C">
        <w:rPr>
          <w:rFonts w:ascii="Times New Roman" w:hAnsi="Times New Roman"/>
          <w:color w:val="000000"/>
          <w:sz w:val="28"/>
          <w:szCs w:val="28"/>
        </w:rPr>
        <w:t>Căn cứ Nghị định số </w:t>
      </w:r>
      <w:hyperlink r:id="rId4" w:tgtFrame="_blank" w:history="1">
        <w:r w:rsidRPr="00985923">
          <w:rPr>
            <w:rFonts w:ascii="Times New Roman" w:hAnsi="Times New Roman"/>
            <w:color w:val="000000"/>
            <w:sz w:val="28"/>
            <w:szCs w:val="28"/>
          </w:rPr>
          <w:t>163/2016/NĐ-CP</w:t>
        </w:r>
      </w:hyperlink>
      <w:r w:rsidRPr="00A1314C">
        <w:rPr>
          <w:rFonts w:ascii="Times New Roman" w:hAnsi="Times New Roman"/>
          <w:color w:val="000000"/>
          <w:sz w:val="28"/>
          <w:szCs w:val="28"/>
        </w:rPr>
        <w:t> ngày 21 tháng 12 năm 2016 của Chính phủ quy định chi tiết thi hành một số điều của Luật Ngân sách nhà nước;</w:t>
      </w:r>
    </w:p>
    <w:p w:rsidR="00371AA0" w:rsidRDefault="00371AA0" w:rsidP="00021626">
      <w:pPr>
        <w:shd w:val="clear" w:color="auto" w:fill="FFFFFF"/>
        <w:spacing w:after="0" w:line="360" w:lineRule="auto"/>
        <w:ind w:firstLine="720"/>
        <w:jc w:val="both"/>
        <w:rPr>
          <w:rFonts w:ascii="Times New Roman" w:hAnsi="Times New Roman"/>
          <w:color w:val="000000"/>
          <w:sz w:val="28"/>
          <w:szCs w:val="28"/>
          <w:lang w:val="vi-VN"/>
        </w:rPr>
      </w:pPr>
      <w:r w:rsidRPr="00A1314C">
        <w:rPr>
          <w:rFonts w:ascii="Times New Roman" w:hAnsi="Times New Roman"/>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rsidR="000B6144" w:rsidRPr="000B6144" w:rsidRDefault="000B6144" w:rsidP="00021626">
      <w:pPr>
        <w:spacing w:after="0" w:line="360" w:lineRule="auto"/>
        <w:ind w:firstLine="720"/>
        <w:jc w:val="both"/>
        <w:rPr>
          <w:rFonts w:ascii="Times New Roman" w:hAnsi="Times New Roman"/>
          <w:spacing w:val="-4"/>
          <w:sz w:val="28"/>
          <w:szCs w:val="28"/>
          <w:lang w:val="nl-NL"/>
        </w:rPr>
      </w:pPr>
      <w:r w:rsidRPr="000B6144">
        <w:rPr>
          <w:rFonts w:ascii="Times New Roman" w:hAnsi="Times New Roman"/>
          <w:spacing w:val="-4"/>
          <w:sz w:val="28"/>
          <w:szCs w:val="28"/>
          <w:lang w:val="vi-VN"/>
        </w:rPr>
        <w:t xml:space="preserve"> </w:t>
      </w:r>
      <w:r w:rsidRPr="000B6144">
        <w:rPr>
          <w:rFonts w:ascii="Times New Roman" w:hAnsi="Times New Roman"/>
          <w:spacing w:val="-4"/>
          <w:sz w:val="28"/>
          <w:szCs w:val="28"/>
          <w:lang w:val="nl-NL"/>
        </w:rPr>
        <w:t>Căn cứ Thông tư số 90/2018/TT-BTC ngày 28/9/2018 của Bộ Tài chính hướng dẫn thực hiện công khai ngân sách nhà nước đối với các cấp ngân sách;</w:t>
      </w:r>
    </w:p>
    <w:p w:rsidR="008377B1" w:rsidRDefault="008377B1" w:rsidP="00021626">
      <w:pPr>
        <w:spacing w:after="0" w:line="360" w:lineRule="auto"/>
        <w:ind w:firstLine="720"/>
        <w:jc w:val="both"/>
        <w:rPr>
          <w:rFonts w:ascii="Times New Roman" w:hAnsi="Times New Roman"/>
          <w:sz w:val="28"/>
          <w:szCs w:val="28"/>
          <w:lang w:val="vi-VN"/>
        </w:rPr>
      </w:pPr>
      <w:r w:rsidRPr="008377B1">
        <w:rPr>
          <w:rFonts w:ascii="Times New Roman" w:hAnsi="Times New Roman"/>
          <w:sz w:val="28"/>
          <w:szCs w:val="28"/>
          <w:lang w:val="pt-BR"/>
        </w:rPr>
        <w:t xml:space="preserve">Căn cứ Quyết định số </w:t>
      </w:r>
      <w:r w:rsidR="00166CD1">
        <w:rPr>
          <w:rFonts w:ascii="Times New Roman" w:hAnsi="Times New Roman"/>
          <w:sz w:val="28"/>
          <w:szCs w:val="28"/>
          <w:lang w:val="vi-VN"/>
        </w:rPr>
        <w:t>3699</w:t>
      </w:r>
      <w:r w:rsidR="00967C8E">
        <w:rPr>
          <w:rFonts w:ascii="Times New Roman" w:hAnsi="Times New Roman"/>
          <w:sz w:val="28"/>
          <w:szCs w:val="28"/>
          <w:lang w:val="pt-BR"/>
        </w:rPr>
        <w:t xml:space="preserve">/QĐ-UBND ngày </w:t>
      </w:r>
      <w:r w:rsidR="00166CD1">
        <w:rPr>
          <w:rFonts w:ascii="Times New Roman" w:hAnsi="Times New Roman"/>
          <w:sz w:val="28"/>
          <w:szCs w:val="28"/>
          <w:lang w:val="vi-VN"/>
        </w:rPr>
        <w:t>26</w:t>
      </w:r>
      <w:r w:rsidRPr="008377B1">
        <w:rPr>
          <w:rFonts w:ascii="Times New Roman" w:hAnsi="Times New Roman"/>
          <w:sz w:val="28"/>
          <w:szCs w:val="28"/>
          <w:lang w:val="pt-BR"/>
        </w:rPr>
        <w:t>/12/20</w:t>
      </w:r>
      <w:r w:rsidR="003D6537">
        <w:rPr>
          <w:rFonts w:ascii="Times New Roman" w:hAnsi="Times New Roman"/>
          <w:sz w:val="28"/>
          <w:szCs w:val="28"/>
          <w:lang w:val="vi-VN"/>
        </w:rPr>
        <w:t>2</w:t>
      </w:r>
      <w:r w:rsidR="00166CD1">
        <w:rPr>
          <w:rFonts w:ascii="Times New Roman" w:hAnsi="Times New Roman"/>
          <w:sz w:val="28"/>
          <w:szCs w:val="28"/>
          <w:lang w:val="vi-VN"/>
        </w:rPr>
        <w:t>2</w:t>
      </w:r>
      <w:r w:rsidRPr="008377B1">
        <w:rPr>
          <w:rFonts w:ascii="Times New Roman" w:hAnsi="Times New Roman"/>
          <w:sz w:val="28"/>
          <w:szCs w:val="28"/>
          <w:lang w:val="pt-BR"/>
        </w:rPr>
        <w:t xml:space="preserve"> của UBND huyện Nam Sách về việc giao chỉ tiêu kế hoạch và dự toán ngân sách nhà nước năm 20</w:t>
      </w:r>
      <w:r w:rsidR="00967C8E">
        <w:rPr>
          <w:rFonts w:ascii="Times New Roman" w:hAnsi="Times New Roman"/>
          <w:sz w:val="28"/>
          <w:szCs w:val="28"/>
          <w:lang w:val="vi-VN"/>
        </w:rPr>
        <w:t>2</w:t>
      </w:r>
      <w:r w:rsidR="00166CD1">
        <w:rPr>
          <w:rFonts w:ascii="Times New Roman" w:hAnsi="Times New Roman"/>
          <w:sz w:val="28"/>
          <w:szCs w:val="28"/>
          <w:lang w:val="vi-VN"/>
        </w:rPr>
        <w:t>3</w:t>
      </w:r>
      <w:r w:rsidRPr="008377B1">
        <w:rPr>
          <w:rFonts w:ascii="Times New Roman" w:hAnsi="Times New Roman"/>
          <w:sz w:val="28"/>
          <w:szCs w:val="28"/>
          <w:lang w:val="pt-BR"/>
        </w:rPr>
        <w:t>.</w:t>
      </w:r>
    </w:p>
    <w:p w:rsidR="00F94B02" w:rsidRPr="00021626" w:rsidRDefault="00F94B02" w:rsidP="00021626">
      <w:pPr>
        <w:spacing w:after="0" w:line="360" w:lineRule="auto"/>
        <w:ind w:firstLine="720"/>
        <w:jc w:val="both"/>
        <w:rPr>
          <w:rFonts w:ascii="Times New Roman" w:hAnsi="Times New Roman"/>
          <w:sz w:val="28"/>
          <w:szCs w:val="28"/>
        </w:rPr>
      </w:pPr>
      <w:r w:rsidRPr="00021626">
        <w:rPr>
          <w:rFonts w:ascii="Times New Roman" w:hAnsi="Times New Roman"/>
          <w:sz w:val="28"/>
          <w:szCs w:val="28"/>
        </w:rPr>
        <w:t xml:space="preserve">Căn cứ vào </w:t>
      </w:r>
      <w:r w:rsidR="004D5E0D">
        <w:rPr>
          <w:rFonts w:ascii="Times New Roman" w:hAnsi="Times New Roman"/>
          <w:sz w:val="28"/>
          <w:szCs w:val="28"/>
          <w:lang w:val="vi-VN"/>
        </w:rPr>
        <w:t>T</w:t>
      </w:r>
      <w:r w:rsidRPr="00021626">
        <w:rPr>
          <w:rFonts w:ascii="Times New Roman" w:hAnsi="Times New Roman"/>
          <w:sz w:val="28"/>
          <w:szCs w:val="28"/>
        </w:rPr>
        <w:t xml:space="preserve">ờ trình của Tổ hành chính tại Tờ trình số </w:t>
      </w:r>
      <w:r w:rsidRPr="00021626">
        <w:rPr>
          <w:rFonts w:ascii="Times New Roman" w:hAnsi="Times New Roman"/>
          <w:sz w:val="28"/>
          <w:szCs w:val="28"/>
          <w:lang w:val="vi-VN"/>
        </w:rPr>
        <w:t xml:space="preserve">    </w:t>
      </w:r>
      <w:r w:rsidRPr="00021626">
        <w:rPr>
          <w:rFonts w:ascii="Times New Roman" w:hAnsi="Times New Roman"/>
          <w:sz w:val="28"/>
          <w:szCs w:val="28"/>
        </w:rPr>
        <w:t xml:space="preserve">/TTr-VP ngày </w:t>
      </w:r>
      <w:r w:rsidRPr="00021626">
        <w:rPr>
          <w:rFonts w:ascii="Times New Roman" w:hAnsi="Times New Roman"/>
          <w:sz w:val="28"/>
          <w:szCs w:val="28"/>
          <w:lang w:val="vi-VN"/>
        </w:rPr>
        <w:t>10</w:t>
      </w:r>
      <w:r w:rsidR="00166CD1">
        <w:rPr>
          <w:rFonts w:ascii="Times New Roman" w:hAnsi="Times New Roman"/>
          <w:sz w:val="28"/>
          <w:szCs w:val="28"/>
        </w:rPr>
        <w:t xml:space="preserve"> tháng 01 năm 2023</w:t>
      </w:r>
      <w:r w:rsidRPr="00021626">
        <w:rPr>
          <w:rFonts w:ascii="Times New Roman" w:hAnsi="Times New Roman"/>
          <w:sz w:val="28"/>
          <w:szCs w:val="28"/>
        </w:rPr>
        <w:t>.</w:t>
      </w:r>
    </w:p>
    <w:p w:rsidR="00371AA0" w:rsidRPr="00A1314C" w:rsidRDefault="00371AA0" w:rsidP="00A1314C">
      <w:pPr>
        <w:shd w:val="clear" w:color="auto" w:fill="FFFFFF"/>
        <w:spacing w:after="0" w:line="312" w:lineRule="auto"/>
        <w:jc w:val="center"/>
        <w:rPr>
          <w:rFonts w:ascii="Times New Roman" w:hAnsi="Times New Roman"/>
          <w:color w:val="000000"/>
          <w:sz w:val="28"/>
          <w:szCs w:val="28"/>
        </w:rPr>
      </w:pPr>
      <w:r w:rsidRPr="00A1314C">
        <w:rPr>
          <w:rFonts w:ascii="Times New Roman" w:hAnsi="Times New Roman"/>
          <w:b/>
          <w:bCs/>
          <w:color w:val="000000"/>
          <w:sz w:val="28"/>
          <w:szCs w:val="28"/>
        </w:rPr>
        <w:t>QUYẾT ĐỊNH:</w:t>
      </w:r>
    </w:p>
    <w:p w:rsidR="00371AA0" w:rsidRPr="00166CD1" w:rsidRDefault="00371AA0" w:rsidP="00F94B02">
      <w:pPr>
        <w:shd w:val="clear" w:color="auto" w:fill="FFFFFF"/>
        <w:spacing w:after="0" w:line="312" w:lineRule="auto"/>
        <w:ind w:firstLine="720"/>
        <w:jc w:val="both"/>
        <w:rPr>
          <w:rFonts w:ascii="Times New Roman" w:hAnsi="Times New Roman"/>
          <w:i/>
          <w:color w:val="000000"/>
          <w:sz w:val="28"/>
          <w:szCs w:val="28"/>
          <w:lang w:val="vi-VN"/>
        </w:rPr>
      </w:pPr>
      <w:r w:rsidRPr="00A1314C">
        <w:rPr>
          <w:rFonts w:ascii="Times New Roman" w:hAnsi="Times New Roman"/>
          <w:b/>
          <w:bCs/>
          <w:color w:val="000000"/>
          <w:sz w:val="28"/>
          <w:szCs w:val="28"/>
        </w:rPr>
        <w:t>Điều 1.</w:t>
      </w:r>
      <w:r w:rsidRPr="00A1314C">
        <w:rPr>
          <w:rFonts w:ascii="Times New Roman" w:hAnsi="Times New Roman"/>
          <w:color w:val="000000"/>
          <w:sz w:val="28"/>
          <w:szCs w:val="28"/>
        </w:rPr>
        <w:t> Công bố công khai số liệu dự</w:t>
      </w:r>
      <w:r w:rsidR="00967C8E">
        <w:rPr>
          <w:rFonts w:ascii="Times New Roman" w:hAnsi="Times New Roman"/>
          <w:color w:val="000000"/>
          <w:sz w:val="28"/>
          <w:szCs w:val="28"/>
        </w:rPr>
        <w:t xml:space="preserve"> toán ngân sách năm 20</w:t>
      </w:r>
      <w:r w:rsidR="00967C8E">
        <w:rPr>
          <w:rFonts w:ascii="Times New Roman" w:hAnsi="Times New Roman"/>
          <w:color w:val="000000"/>
          <w:sz w:val="28"/>
          <w:szCs w:val="28"/>
          <w:lang w:val="vi-VN"/>
        </w:rPr>
        <w:t>2</w:t>
      </w:r>
      <w:r w:rsidR="00166CD1">
        <w:rPr>
          <w:rFonts w:ascii="Times New Roman" w:hAnsi="Times New Roman"/>
          <w:color w:val="000000"/>
          <w:sz w:val="28"/>
          <w:szCs w:val="28"/>
          <w:lang w:val="vi-VN"/>
        </w:rPr>
        <w:t>3</w:t>
      </w:r>
      <w:r w:rsidRPr="00A1314C">
        <w:rPr>
          <w:rFonts w:ascii="Times New Roman" w:hAnsi="Times New Roman"/>
          <w:color w:val="000000"/>
          <w:sz w:val="28"/>
          <w:szCs w:val="28"/>
        </w:rPr>
        <w:t xml:space="preserve"> của Trường THCS </w:t>
      </w:r>
      <w:r w:rsidR="00166CD1">
        <w:rPr>
          <w:rFonts w:ascii="Times New Roman" w:hAnsi="Times New Roman"/>
          <w:color w:val="000000"/>
          <w:sz w:val="28"/>
          <w:szCs w:val="28"/>
        </w:rPr>
        <w:t>Thị trấn Nam Sách</w:t>
      </w:r>
      <w:r>
        <w:rPr>
          <w:rFonts w:ascii="Times New Roman" w:hAnsi="Times New Roman"/>
          <w:color w:val="000000"/>
          <w:sz w:val="28"/>
          <w:szCs w:val="28"/>
        </w:rPr>
        <w:t>.</w:t>
      </w:r>
      <w:r w:rsidR="000B6144">
        <w:rPr>
          <w:rFonts w:ascii="Times New Roman" w:hAnsi="Times New Roman"/>
          <w:color w:val="000000"/>
          <w:sz w:val="28"/>
          <w:szCs w:val="28"/>
          <w:lang w:val="vi-VN"/>
        </w:rPr>
        <w:t xml:space="preserve"> </w:t>
      </w:r>
      <w:r w:rsidR="000B6144" w:rsidRPr="00166CD1">
        <w:rPr>
          <w:rFonts w:ascii="Times New Roman" w:hAnsi="Times New Roman"/>
          <w:i/>
          <w:color w:val="000000"/>
          <w:sz w:val="28"/>
          <w:szCs w:val="28"/>
          <w:lang w:val="vi-VN"/>
        </w:rPr>
        <w:t>(theo các biểu đính kèm)</w:t>
      </w:r>
    </w:p>
    <w:p w:rsidR="00371AA0" w:rsidRPr="00A1314C" w:rsidRDefault="00371AA0" w:rsidP="00F94B02">
      <w:pPr>
        <w:shd w:val="clear" w:color="auto" w:fill="FFFFFF"/>
        <w:spacing w:after="0" w:line="312" w:lineRule="auto"/>
        <w:ind w:firstLine="720"/>
        <w:jc w:val="both"/>
        <w:rPr>
          <w:rFonts w:ascii="Times New Roman" w:hAnsi="Times New Roman"/>
          <w:color w:val="000000"/>
          <w:sz w:val="28"/>
          <w:szCs w:val="28"/>
        </w:rPr>
      </w:pPr>
      <w:r w:rsidRPr="00A1314C">
        <w:rPr>
          <w:rFonts w:ascii="Times New Roman" w:hAnsi="Times New Roman"/>
          <w:b/>
          <w:bCs/>
          <w:color w:val="000000"/>
          <w:sz w:val="28"/>
          <w:szCs w:val="28"/>
        </w:rPr>
        <w:t>Điều 2.</w:t>
      </w:r>
      <w:r w:rsidRPr="00A1314C">
        <w:rPr>
          <w:rFonts w:ascii="Times New Roman" w:hAnsi="Times New Roman"/>
          <w:color w:val="000000"/>
          <w:sz w:val="28"/>
          <w:szCs w:val="28"/>
        </w:rPr>
        <w:t> Quyết định này có hiệu lực kể từ ngày ký.</w:t>
      </w:r>
    </w:p>
    <w:p w:rsidR="00371AA0" w:rsidRDefault="00371AA0" w:rsidP="00F94B02">
      <w:pPr>
        <w:shd w:val="clear" w:color="auto" w:fill="FFFFFF"/>
        <w:spacing w:after="0" w:line="312" w:lineRule="auto"/>
        <w:ind w:firstLine="720"/>
        <w:jc w:val="both"/>
        <w:rPr>
          <w:rFonts w:ascii="Times New Roman" w:hAnsi="Times New Roman"/>
          <w:color w:val="000000"/>
          <w:sz w:val="28"/>
          <w:szCs w:val="28"/>
        </w:rPr>
      </w:pPr>
      <w:r w:rsidRPr="00A1314C">
        <w:rPr>
          <w:rFonts w:ascii="Times New Roman" w:hAnsi="Times New Roman"/>
          <w:b/>
          <w:bCs/>
          <w:color w:val="000000"/>
          <w:sz w:val="28"/>
          <w:szCs w:val="28"/>
        </w:rPr>
        <w:t>Điều 3.</w:t>
      </w:r>
      <w:r w:rsidRPr="00A1314C">
        <w:rPr>
          <w:rFonts w:ascii="Times New Roman" w:hAnsi="Times New Roman"/>
          <w:color w:val="000000"/>
          <w:sz w:val="28"/>
          <w:szCs w:val="28"/>
        </w:rPr>
        <w:t> </w:t>
      </w:r>
      <w:r w:rsidR="00F94B02" w:rsidRPr="00A054EF">
        <w:rPr>
          <w:rFonts w:ascii="Times New Roman" w:hAnsi="Times New Roman"/>
          <w:sz w:val="28"/>
          <w:szCs w:val="28"/>
        </w:rPr>
        <w:t xml:space="preserve">Tổ trưởng Tổ hành chính, Bộ phận kế toán trường THCS </w:t>
      </w:r>
      <w:r w:rsidR="00166CD1">
        <w:rPr>
          <w:rFonts w:ascii="Times New Roman" w:hAnsi="Times New Roman"/>
          <w:sz w:val="28"/>
          <w:szCs w:val="28"/>
        </w:rPr>
        <w:t>Thị trấn Nam Sách</w:t>
      </w:r>
      <w:r w:rsidR="00F94B02" w:rsidRPr="00A054EF">
        <w:rPr>
          <w:rFonts w:ascii="Times New Roman" w:hAnsi="Times New Roman"/>
          <w:sz w:val="28"/>
          <w:szCs w:val="28"/>
        </w:rPr>
        <w:t xml:space="preserve"> và cán bộ, giáo viên, nhân viên có liên quan căn cứ Quyết định thi hành./.</w:t>
      </w:r>
      <w:r w:rsidRPr="00A054EF">
        <w:rPr>
          <w:rFonts w:ascii="Times New Roman" w:hAnsi="Times New Roman"/>
          <w:color w:val="000000"/>
          <w:sz w:val="28"/>
          <w:szCs w:val="28"/>
        </w:rPr>
        <w:t> </w:t>
      </w:r>
    </w:p>
    <w:p w:rsidR="00166CD1" w:rsidRPr="00A054EF" w:rsidRDefault="00166CD1" w:rsidP="00F94B02">
      <w:pPr>
        <w:shd w:val="clear" w:color="auto" w:fill="FFFFFF"/>
        <w:spacing w:after="0" w:line="312" w:lineRule="auto"/>
        <w:ind w:firstLine="720"/>
        <w:jc w:val="both"/>
        <w:rPr>
          <w:rFonts w:ascii="Times New Roman" w:hAnsi="Times New Roman"/>
          <w:color w:val="000000"/>
          <w:sz w:val="28"/>
          <w:szCs w:val="28"/>
        </w:rPr>
      </w:pPr>
    </w:p>
    <w:tbl>
      <w:tblPr>
        <w:tblW w:w="0" w:type="auto"/>
        <w:tblCellSpacing w:w="0" w:type="dxa"/>
        <w:tblCellMar>
          <w:left w:w="0" w:type="dxa"/>
          <w:right w:w="0" w:type="dxa"/>
        </w:tblCellMar>
        <w:tblLook w:val="00A0" w:firstRow="1" w:lastRow="0" w:firstColumn="1" w:lastColumn="0" w:noHBand="0" w:noVBand="0"/>
      </w:tblPr>
      <w:tblGrid>
        <w:gridCol w:w="4068"/>
        <w:gridCol w:w="4788"/>
      </w:tblGrid>
      <w:tr w:rsidR="00371AA0" w:rsidRPr="00604142" w:rsidTr="007A72A4">
        <w:trPr>
          <w:tblCellSpacing w:w="0" w:type="dxa"/>
        </w:trPr>
        <w:tc>
          <w:tcPr>
            <w:tcW w:w="4068" w:type="dxa"/>
            <w:shd w:val="clear" w:color="auto" w:fill="FFFFFF"/>
            <w:tcMar>
              <w:top w:w="0" w:type="dxa"/>
              <w:left w:w="108" w:type="dxa"/>
              <w:bottom w:w="0" w:type="dxa"/>
              <w:right w:w="108" w:type="dxa"/>
            </w:tcMar>
          </w:tcPr>
          <w:p w:rsidR="00371AA0" w:rsidRPr="007A72A4" w:rsidRDefault="00371AA0" w:rsidP="00430CD6">
            <w:pPr>
              <w:spacing w:after="120" w:line="234" w:lineRule="atLeast"/>
              <w:rPr>
                <w:rFonts w:ascii="Times New Roman" w:hAnsi="Times New Roman"/>
                <w:color w:val="000000"/>
                <w:sz w:val="24"/>
                <w:szCs w:val="24"/>
              </w:rPr>
            </w:pPr>
            <w:r w:rsidRPr="007A72A4">
              <w:rPr>
                <w:rFonts w:ascii="Times New Roman" w:hAnsi="Times New Roman"/>
                <w:b/>
                <w:bCs/>
                <w:i/>
                <w:iCs/>
                <w:color w:val="000000"/>
                <w:sz w:val="24"/>
                <w:szCs w:val="24"/>
              </w:rPr>
              <w:t>Nơi nhận:</w:t>
            </w:r>
            <w:r w:rsidRPr="007A72A4">
              <w:rPr>
                <w:rFonts w:ascii="Times New Roman" w:hAnsi="Times New Roman"/>
                <w:b/>
                <w:bCs/>
                <w:i/>
                <w:iCs/>
                <w:color w:val="000000"/>
                <w:sz w:val="24"/>
                <w:szCs w:val="24"/>
              </w:rPr>
              <w:br/>
            </w:r>
            <w:r w:rsidRPr="00811E0B">
              <w:rPr>
                <w:rFonts w:ascii="Times New Roman" w:hAnsi="Times New Roman"/>
                <w:color w:val="000000"/>
              </w:rPr>
              <w:t>- UBND huyện;</w:t>
            </w:r>
            <w:r w:rsidRPr="00811E0B">
              <w:rPr>
                <w:rFonts w:ascii="Times New Roman" w:hAnsi="Times New Roman"/>
                <w:color w:val="000000"/>
              </w:rPr>
              <w:br/>
              <w:t>- Phòng TC-KH;</w:t>
            </w:r>
            <w:r w:rsidRPr="00811E0B">
              <w:rPr>
                <w:rFonts w:ascii="Times New Roman" w:hAnsi="Times New Roman"/>
                <w:color w:val="000000"/>
              </w:rPr>
              <w:br/>
              <w:t>- Các đơn vị trực thuộc;</w:t>
            </w:r>
            <w:r w:rsidRPr="00811E0B">
              <w:rPr>
                <w:rFonts w:ascii="Times New Roman" w:hAnsi="Times New Roman"/>
                <w:color w:val="000000"/>
              </w:rPr>
              <w:br/>
              <w:t>- Lưu :VT, ...</w:t>
            </w:r>
          </w:p>
        </w:tc>
        <w:tc>
          <w:tcPr>
            <w:tcW w:w="4788" w:type="dxa"/>
            <w:shd w:val="clear" w:color="auto" w:fill="FFFFFF"/>
            <w:tcMar>
              <w:top w:w="0" w:type="dxa"/>
              <w:left w:w="108" w:type="dxa"/>
              <w:bottom w:w="0" w:type="dxa"/>
              <w:right w:w="108" w:type="dxa"/>
            </w:tcMar>
          </w:tcPr>
          <w:p w:rsidR="00371AA0" w:rsidRPr="00811E0B" w:rsidRDefault="00166CD1" w:rsidP="00811E0B">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                      </w:t>
            </w:r>
            <w:r w:rsidR="00371AA0" w:rsidRPr="00811E0B">
              <w:rPr>
                <w:rFonts w:ascii="Times New Roman" w:hAnsi="Times New Roman"/>
                <w:b/>
                <w:bCs/>
                <w:color w:val="000000"/>
                <w:sz w:val="28"/>
                <w:szCs w:val="28"/>
              </w:rPr>
              <w:t>THỦ TRƯỞNG ĐƠN VỊ</w:t>
            </w:r>
          </w:p>
          <w:p w:rsidR="00371AA0" w:rsidRPr="00811E0B" w:rsidRDefault="00371AA0" w:rsidP="007A72A4">
            <w:pPr>
              <w:spacing w:after="120" w:line="234" w:lineRule="atLeast"/>
              <w:jc w:val="center"/>
              <w:rPr>
                <w:rFonts w:ascii="Times New Roman" w:hAnsi="Times New Roman"/>
                <w:color w:val="000000"/>
                <w:sz w:val="28"/>
                <w:szCs w:val="28"/>
              </w:rPr>
            </w:pPr>
          </w:p>
          <w:p w:rsidR="00371AA0" w:rsidRPr="00811E0B" w:rsidRDefault="00371AA0" w:rsidP="007A72A4">
            <w:pPr>
              <w:spacing w:after="120" w:line="234" w:lineRule="atLeast"/>
              <w:jc w:val="center"/>
              <w:rPr>
                <w:rFonts w:ascii="Times New Roman" w:hAnsi="Times New Roman"/>
                <w:color w:val="000000"/>
                <w:sz w:val="28"/>
                <w:szCs w:val="28"/>
              </w:rPr>
            </w:pPr>
          </w:p>
          <w:p w:rsidR="00371AA0" w:rsidRDefault="00371AA0" w:rsidP="007A72A4">
            <w:pPr>
              <w:spacing w:after="120" w:line="234" w:lineRule="atLeast"/>
              <w:jc w:val="center"/>
              <w:rPr>
                <w:rFonts w:ascii="Times New Roman" w:hAnsi="Times New Roman"/>
                <w:color w:val="000000"/>
                <w:sz w:val="28"/>
                <w:szCs w:val="28"/>
              </w:rPr>
            </w:pPr>
          </w:p>
          <w:p w:rsidR="00166CD1" w:rsidRPr="00811E0B" w:rsidRDefault="00166CD1" w:rsidP="007A72A4">
            <w:pPr>
              <w:spacing w:after="120" w:line="234" w:lineRule="atLeast"/>
              <w:jc w:val="center"/>
              <w:rPr>
                <w:rFonts w:ascii="Times New Roman" w:hAnsi="Times New Roman"/>
                <w:color w:val="000000"/>
                <w:sz w:val="28"/>
                <w:szCs w:val="28"/>
              </w:rPr>
            </w:pPr>
          </w:p>
          <w:p w:rsidR="00371AA0" w:rsidRPr="00F75B79" w:rsidRDefault="00166CD1" w:rsidP="007A72A4">
            <w:pPr>
              <w:spacing w:after="120" w:line="234" w:lineRule="atLeast"/>
              <w:jc w:val="center"/>
              <w:rPr>
                <w:rFonts w:ascii="Times New Roman" w:hAnsi="Times New Roman"/>
                <w:b/>
                <w:color w:val="000000"/>
                <w:sz w:val="24"/>
                <w:szCs w:val="24"/>
              </w:rPr>
            </w:pPr>
            <w:r>
              <w:rPr>
                <w:rFonts w:ascii="Times New Roman" w:hAnsi="Times New Roman"/>
                <w:b/>
                <w:color w:val="000000"/>
                <w:sz w:val="28"/>
                <w:szCs w:val="28"/>
              </w:rPr>
              <w:t xml:space="preserve">                         Nguyễn Tiến Ngọc</w:t>
            </w:r>
          </w:p>
        </w:tc>
      </w:tr>
    </w:tbl>
    <w:p w:rsidR="00371AA0" w:rsidRDefault="00371AA0">
      <w:pPr>
        <w:rPr>
          <w:rFonts w:ascii="Times New Roman" w:hAnsi="Times New Roman"/>
          <w:sz w:val="24"/>
          <w:szCs w:val="24"/>
        </w:rPr>
      </w:pPr>
    </w:p>
    <w:p w:rsidR="00371AA0" w:rsidRDefault="00371AA0">
      <w:pPr>
        <w:rPr>
          <w:rFonts w:ascii="Times New Roman" w:hAnsi="Times New Roman"/>
          <w:sz w:val="24"/>
          <w:szCs w:val="24"/>
        </w:rPr>
      </w:pPr>
    </w:p>
    <w:tbl>
      <w:tblPr>
        <w:tblW w:w="10094" w:type="dxa"/>
        <w:tblCellSpacing w:w="0" w:type="dxa"/>
        <w:tblCellMar>
          <w:left w:w="0" w:type="dxa"/>
          <w:right w:w="0" w:type="dxa"/>
        </w:tblCellMar>
        <w:tblLook w:val="00A0" w:firstRow="1" w:lastRow="0" w:firstColumn="1" w:lastColumn="0" w:noHBand="0" w:noVBand="0"/>
      </w:tblPr>
      <w:tblGrid>
        <w:gridCol w:w="4503"/>
        <w:gridCol w:w="5591"/>
      </w:tblGrid>
      <w:tr w:rsidR="000F7954" w:rsidRPr="00604142" w:rsidTr="00AB2401">
        <w:trPr>
          <w:trHeight w:val="1006"/>
          <w:tblCellSpacing w:w="0" w:type="dxa"/>
        </w:trPr>
        <w:tc>
          <w:tcPr>
            <w:tcW w:w="4503" w:type="dxa"/>
            <w:shd w:val="clear" w:color="auto" w:fill="FFFFFF"/>
            <w:tcMar>
              <w:top w:w="0" w:type="dxa"/>
              <w:left w:w="108" w:type="dxa"/>
              <w:bottom w:w="0" w:type="dxa"/>
              <w:right w:w="108" w:type="dxa"/>
            </w:tcMar>
          </w:tcPr>
          <w:p w:rsidR="000F7954" w:rsidRPr="00180B60" w:rsidRDefault="000F7954" w:rsidP="00AB2401">
            <w:pPr>
              <w:spacing w:after="0" w:line="240" w:lineRule="auto"/>
              <w:jc w:val="center"/>
              <w:rPr>
                <w:rFonts w:ascii="Times New Roman" w:hAnsi="Times New Roman"/>
                <w:bCs/>
                <w:color w:val="000000"/>
                <w:sz w:val="26"/>
                <w:szCs w:val="26"/>
              </w:rPr>
            </w:pPr>
            <w:r w:rsidRPr="00A1314C">
              <w:rPr>
                <w:rFonts w:ascii="Times New Roman" w:hAnsi="Times New Roman"/>
                <w:bCs/>
                <w:color w:val="000000"/>
                <w:sz w:val="24"/>
                <w:szCs w:val="24"/>
              </w:rPr>
              <w:lastRenderedPageBreak/>
              <w:t xml:space="preserve">    </w:t>
            </w:r>
            <w:r w:rsidRPr="00180B60">
              <w:rPr>
                <w:rFonts w:ascii="Times New Roman" w:hAnsi="Times New Roman"/>
                <w:bCs/>
                <w:color w:val="000000"/>
                <w:sz w:val="26"/>
                <w:szCs w:val="26"/>
              </w:rPr>
              <w:t>UBND HUYỆN NAM SÁCH</w:t>
            </w:r>
          </w:p>
          <w:p w:rsidR="000F7954" w:rsidRPr="007A72A4" w:rsidRDefault="000F7954" w:rsidP="00AB2401">
            <w:pPr>
              <w:spacing w:after="0" w:line="240" w:lineRule="auto"/>
              <w:jc w:val="center"/>
              <w:rPr>
                <w:rFonts w:ascii="Times New Roman" w:hAnsi="Times New Roman"/>
                <w:color w:val="000000"/>
                <w:sz w:val="24"/>
                <w:szCs w:val="24"/>
              </w:rPr>
            </w:pPr>
            <w:r>
              <w:rPr>
                <w:noProof/>
                <w:sz w:val="26"/>
                <w:szCs w:val="26"/>
              </w:rPr>
              <w:pict>
                <v:shape id="_x0000_s1029" type="#_x0000_t32" style="position:absolute;left:0;text-align:left;margin-left:72.45pt;margin-top:15.75pt;width:87.75pt;height:0;z-index:4" o:connectortype="straight"/>
              </w:pict>
            </w:r>
            <w:r w:rsidRPr="00180B60">
              <w:rPr>
                <w:rFonts w:ascii="Times New Roman" w:hAnsi="Times New Roman"/>
                <w:b/>
                <w:bCs/>
                <w:color w:val="000000"/>
                <w:sz w:val="26"/>
                <w:szCs w:val="26"/>
              </w:rPr>
              <w:t>TRƯỜ</w:t>
            </w:r>
            <w:r>
              <w:rPr>
                <w:rFonts w:ascii="Times New Roman" w:hAnsi="Times New Roman"/>
                <w:b/>
                <w:bCs/>
                <w:color w:val="000000"/>
                <w:sz w:val="26"/>
                <w:szCs w:val="26"/>
              </w:rPr>
              <w:t>NG THCS TT NAM SÁCH</w:t>
            </w:r>
            <w:r w:rsidRPr="00180B60">
              <w:rPr>
                <w:rFonts w:ascii="Times New Roman" w:hAnsi="Times New Roman"/>
                <w:b/>
                <w:bCs/>
                <w:color w:val="000000"/>
                <w:sz w:val="26"/>
                <w:szCs w:val="26"/>
              </w:rPr>
              <w:br/>
            </w:r>
          </w:p>
        </w:tc>
        <w:tc>
          <w:tcPr>
            <w:tcW w:w="5591" w:type="dxa"/>
            <w:shd w:val="clear" w:color="auto" w:fill="FFFFFF"/>
            <w:tcMar>
              <w:top w:w="0" w:type="dxa"/>
              <w:left w:w="108" w:type="dxa"/>
              <w:bottom w:w="0" w:type="dxa"/>
              <w:right w:w="108" w:type="dxa"/>
            </w:tcMar>
          </w:tcPr>
          <w:p w:rsidR="000F7954" w:rsidRPr="007A72A4" w:rsidRDefault="000F7954" w:rsidP="00AB2401">
            <w:pPr>
              <w:spacing w:after="0" w:line="240" w:lineRule="auto"/>
              <w:jc w:val="center"/>
              <w:rPr>
                <w:rFonts w:ascii="Times New Roman" w:hAnsi="Times New Roman"/>
                <w:color w:val="000000"/>
                <w:sz w:val="24"/>
                <w:szCs w:val="24"/>
              </w:rPr>
            </w:pPr>
            <w:r>
              <w:rPr>
                <w:noProof/>
                <w:sz w:val="26"/>
                <w:szCs w:val="26"/>
              </w:rPr>
              <w:pict>
                <v:shape id="_x0000_s1028" type="#_x0000_t32" style="position:absolute;left:0;text-align:left;margin-left:64.25pt;margin-top:31.95pt;width:147.75pt;height:1.5pt;flip:y;z-index:3;mso-position-horizontal-relative:text;mso-position-vertical-relative:text" o:connectortype="straight"/>
              </w:pict>
            </w:r>
            <w:r w:rsidRPr="00166CD1">
              <w:rPr>
                <w:rFonts w:ascii="Times New Roman" w:hAnsi="Times New Roman"/>
                <w:bCs/>
                <w:color w:val="000000"/>
                <w:sz w:val="26"/>
                <w:szCs w:val="26"/>
              </w:rPr>
              <w:t>CỘNG HÒA XÃ HỘI CHỦ NGHĨA VIỆT NAM</w:t>
            </w:r>
            <w:r w:rsidRPr="00166CD1">
              <w:rPr>
                <w:rFonts w:ascii="Times New Roman" w:hAnsi="Times New Roman"/>
                <w:bCs/>
                <w:color w:val="000000"/>
                <w:sz w:val="26"/>
                <w:szCs w:val="26"/>
              </w:rPr>
              <w:br/>
            </w:r>
            <w:r w:rsidRPr="00A1314C">
              <w:rPr>
                <w:rFonts w:ascii="Times New Roman" w:hAnsi="Times New Roman"/>
                <w:b/>
                <w:bCs/>
                <w:color w:val="000000"/>
                <w:sz w:val="26"/>
                <w:szCs w:val="26"/>
              </w:rPr>
              <w:t>Độc lập - Tự do - Hạnh phúc </w:t>
            </w:r>
            <w:r w:rsidRPr="00A1314C">
              <w:rPr>
                <w:rFonts w:ascii="Times New Roman" w:hAnsi="Times New Roman"/>
                <w:b/>
                <w:bCs/>
                <w:color w:val="000000"/>
                <w:sz w:val="26"/>
                <w:szCs w:val="26"/>
              </w:rPr>
              <w:br/>
            </w:r>
          </w:p>
        </w:tc>
      </w:tr>
      <w:tr w:rsidR="000F7954" w:rsidRPr="00604142" w:rsidTr="00AB2401">
        <w:trPr>
          <w:trHeight w:val="358"/>
          <w:tblCellSpacing w:w="0" w:type="dxa"/>
        </w:trPr>
        <w:tc>
          <w:tcPr>
            <w:tcW w:w="4503" w:type="dxa"/>
            <w:shd w:val="clear" w:color="auto" w:fill="FFFFFF"/>
            <w:tcMar>
              <w:top w:w="0" w:type="dxa"/>
              <w:left w:w="108" w:type="dxa"/>
              <w:bottom w:w="0" w:type="dxa"/>
              <w:right w:w="108" w:type="dxa"/>
            </w:tcMar>
          </w:tcPr>
          <w:p w:rsidR="000F7954" w:rsidRPr="00A4016D" w:rsidRDefault="000F7954" w:rsidP="00AB2401">
            <w:pPr>
              <w:spacing w:after="120" w:line="234" w:lineRule="atLeast"/>
              <w:jc w:val="center"/>
              <w:rPr>
                <w:rFonts w:ascii="Times New Roman" w:hAnsi="Times New Roman"/>
                <w:color w:val="000000"/>
                <w:sz w:val="26"/>
                <w:szCs w:val="26"/>
              </w:rPr>
            </w:pPr>
            <w:r w:rsidRPr="00A1314C">
              <w:rPr>
                <w:rFonts w:ascii="Times New Roman" w:hAnsi="Times New Roman"/>
                <w:color w:val="000000"/>
                <w:sz w:val="26"/>
                <w:szCs w:val="26"/>
              </w:rPr>
              <w:t>Số</w:t>
            </w:r>
            <w:r>
              <w:rPr>
                <w:rFonts w:ascii="Times New Roman" w:hAnsi="Times New Roman"/>
                <w:color w:val="000000"/>
                <w:sz w:val="26"/>
                <w:szCs w:val="26"/>
              </w:rPr>
              <w:t>:      /QĐ-THCS</w:t>
            </w:r>
          </w:p>
        </w:tc>
        <w:tc>
          <w:tcPr>
            <w:tcW w:w="5591" w:type="dxa"/>
            <w:shd w:val="clear" w:color="auto" w:fill="FFFFFF"/>
            <w:tcMar>
              <w:top w:w="0" w:type="dxa"/>
              <w:left w:w="108" w:type="dxa"/>
              <w:bottom w:w="0" w:type="dxa"/>
              <w:right w:w="108" w:type="dxa"/>
            </w:tcMar>
          </w:tcPr>
          <w:p w:rsidR="000F7954" w:rsidRPr="00967C8E" w:rsidRDefault="000F7954" w:rsidP="000F7954">
            <w:pPr>
              <w:spacing w:after="120" w:line="234" w:lineRule="atLeast"/>
              <w:jc w:val="right"/>
              <w:rPr>
                <w:rFonts w:ascii="Times New Roman" w:hAnsi="Times New Roman"/>
                <w:color w:val="000000"/>
                <w:sz w:val="26"/>
                <w:szCs w:val="26"/>
                <w:lang w:val="vi-VN"/>
              </w:rPr>
            </w:pPr>
            <w:r w:rsidRPr="00A1314C">
              <w:rPr>
                <w:rFonts w:ascii="Times New Roman" w:hAnsi="Times New Roman"/>
                <w:i/>
                <w:iCs/>
                <w:color w:val="000000"/>
                <w:sz w:val="26"/>
                <w:szCs w:val="26"/>
              </w:rPr>
              <w:t xml:space="preserve">    </w:t>
            </w:r>
            <w:r>
              <w:rPr>
                <w:rFonts w:ascii="Times New Roman" w:hAnsi="Times New Roman"/>
                <w:i/>
                <w:iCs/>
                <w:color w:val="000000"/>
                <w:sz w:val="26"/>
                <w:szCs w:val="26"/>
              </w:rPr>
              <w:t xml:space="preserve">TT Nam Sách, ngày </w:t>
            </w:r>
            <w:r>
              <w:rPr>
                <w:rFonts w:ascii="Times New Roman" w:hAnsi="Times New Roman"/>
                <w:i/>
                <w:iCs/>
                <w:color w:val="000000"/>
                <w:sz w:val="26"/>
                <w:szCs w:val="26"/>
              </w:rPr>
              <w:t>27</w:t>
            </w:r>
            <w:r>
              <w:rPr>
                <w:rFonts w:ascii="Times New Roman" w:hAnsi="Times New Roman"/>
                <w:i/>
                <w:iCs/>
                <w:color w:val="000000"/>
                <w:sz w:val="26"/>
                <w:szCs w:val="26"/>
              </w:rPr>
              <w:t xml:space="preserve"> tháng </w:t>
            </w:r>
            <w:r>
              <w:rPr>
                <w:rFonts w:ascii="Times New Roman" w:hAnsi="Times New Roman"/>
                <w:i/>
                <w:iCs/>
                <w:color w:val="000000"/>
                <w:sz w:val="26"/>
                <w:szCs w:val="26"/>
              </w:rPr>
              <w:t>7</w:t>
            </w:r>
            <w:r w:rsidRPr="00A1314C">
              <w:rPr>
                <w:rFonts w:ascii="Times New Roman" w:hAnsi="Times New Roman"/>
                <w:i/>
                <w:iCs/>
                <w:color w:val="000000"/>
                <w:sz w:val="26"/>
                <w:szCs w:val="26"/>
              </w:rPr>
              <w:t xml:space="preserve"> năm 20</w:t>
            </w:r>
            <w:r>
              <w:rPr>
                <w:rFonts w:ascii="Times New Roman" w:hAnsi="Times New Roman"/>
                <w:i/>
                <w:iCs/>
                <w:color w:val="000000"/>
                <w:sz w:val="26"/>
                <w:szCs w:val="26"/>
                <w:lang w:val="vi-VN"/>
              </w:rPr>
              <w:t>23</w:t>
            </w:r>
          </w:p>
        </w:tc>
      </w:tr>
    </w:tbl>
    <w:p w:rsidR="000F7954" w:rsidRPr="007A72A4" w:rsidRDefault="000F7954" w:rsidP="000F7954">
      <w:pPr>
        <w:shd w:val="clear" w:color="auto" w:fill="FFFFFF"/>
        <w:spacing w:after="120" w:line="234" w:lineRule="atLeast"/>
        <w:rPr>
          <w:rFonts w:ascii="Times New Roman" w:hAnsi="Times New Roman"/>
          <w:color w:val="000000"/>
          <w:sz w:val="24"/>
          <w:szCs w:val="24"/>
        </w:rPr>
      </w:pPr>
      <w:r w:rsidRPr="007A72A4">
        <w:rPr>
          <w:rFonts w:ascii="Times New Roman" w:hAnsi="Times New Roman"/>
          <w:color w:val="000000"/>
          <w:sz w:val="24"/>
          <w:szCs w:val="24"/>
        </w:rPr>
        <w:t> </w:t>
      </w:r>
    </w:p>
    <w:p w:rsidR="000F7954" w:rsidRPr="00A1314C" w:rsidRDefault="000F7954" w:rsidP="000F7954">
      <w:pPr>
        <w:shd w:val="clear" w:color="auto" w:fill="FFFFFF"/>
        <w:spacing w:after="0" w:line="240" w:lineRule="auto"/>
        <w:jc w:val="center"/>
        <w:rPr>
          <w:rFonts w:ascii="Times New Roman" w:hAnsi="Times New Roman"/>
          <w:color w:val="000000"/>
          <w:sz w:val="28"/>
          <w:szCs w:val="28"/>
        </w:rPr>
      </w:pPr>
      <w:r w:rsidRPr="00A1314C">
        <w:rPr>
          <w:rFonts w:ascii="Times New Roman" w:hAnsi="Times New Roman"/>
          <w:b/>
          <w:bCs/>
          <w:color w:val="000000"/>
          <w:sz w:val="28"/>
          <w:szCs w:val="28"/>
        </w:rPr>
        <w:t>QUYẾT ĐỊNH</w:t>
      </w:r>
    </w:p>
    <w:p w:rsidR="000F7954" w:rsidRPr="00967C8E" w:rsidRDefault="000F7954" w:rsidP="000F7954">
      <w:pPr>
        <w:shd w:val="clear" w:color="auto" w:fill="FFFFFF"/>
        <w:spacing w:after="0" w:line="240" w:lineRule="auto"/>
        <w:jc w:val="center"/>
        <w:rPr>
          <w:rFonts w:ascii="Times New Roman" w:hAnsi="Times New Roman"/>
          <w:b/>
          <w:bCs/>
          <w:color w:val="000000"/>
          <w:sz w:val="28"/>
          <w:szCs w:val="28"/>
          <w:lang w:val="vi-VN"/>
        </w:rPr>
      </w:pPr>
      <w:r w:rsidRPr="00A1314C">
        <w:rPr>
          <w:rFonts w:ascii="Times New Roman" w:hAnsi="Times New Roman"/>
          <w:b/>
          <w:bCs/>
          <w:color w:val="000000"/>
          <w:sz w:val="28"/>
          <w:szCs w:val="28"/>
        </w:rPr>
        <w:t xml:space="preserve">Về việc công bố công khai dự toán </w:t>
      </w:r>
      <w:r>
        <w:rPr>
          <w:rFonts w:ascii="Times New Roman" w:hAnsi="Times New Roman"/>
          <w:b/>
          <w:bCs/>
          <w:color w:val="000000"/>
          <w:sz w:val="28"/>
          <w:szCs w:val="28"/>
        </w:rPr>
        <w:t>bổ sung</w:t>
      </w:r>
      <w:r w:rsidRPr="00A1314C">
        <w:rPr>
          <w:rFonts w:ascii="Times New Roman" w:hAnsi="Times New Roman"/>
          <w:b/>
          <w:bCs/>
          <w:color w:val="000000"/>
          <w:sz w:val="28"/>
          <w:szCs w:val="28"/>
        </w:rPr>
        <w:t xml:space="preserve"> ngân sách năm 20</w:t>
      </w:r>
      <w:r>
        <w:rPr>
          <w:rFonts w:ascii="Times New Roman" w:hAnsi="Times New Roman"/>
          <w:b/>
          <w:bCs/>
          <w:color w:val="000000"/>
          <w:sz w:val="28"/>
          <w:szCs w:val="28"/>
          <w:lang w:val="vi-VN"/>
        </w:rPr>
        <w:t>23</w:t>
      </w:r>
    </w:p>
    <w:p w:rsidR="000F7954" w:rsidRPr="00166CD1" w:rsidRDefault="000F7954" w:rsidP="000F7954">
      <w:pPr>
        <w:shd w:val="clear" w:color="auto" w:fill="FFFFFF"/>
        <w:spacing w:after="0" w:line="240" w:lineRule="auto"/>
        <w:jc w:val="center"/>
        <w:rPr>
          <w:rFonts w:ascii="Times New Roman" w:hAnsi="Times New Roman"/>
          <w:b/>
          <w:bCs/>
          <w:color w:val="000000"/>
          <w:sz w:val="28"/>
          <w:szCs w:val="28"/>
        </w:rPr>
      </w:pPr>
      <w:r w:rsidRPr="00A1314C">
        <w:rPr>
          <w:rFonts w:ascii="Times New Roman" w:hAnsi="Times New Roman"/>
          <w:b/>
          <w:bCs/>
          <w:color w:val="000000"/>
          <w:sz w:val="28"/>
          <w:szCs w:val="28"/>
        </w:rPr>
        <w:t xml:space="preserve"> của Trường THCS </w:t>
      </w:r>
      <w:r>
        <w:rPr>
          <w:rFonts w:ascii="Times New Roman" w:hAnsi="Times New Roman"/>
          <w:b/>
          <w:bCs/>
          <w:color w:val="000000"/>
          <w:sz w:val="28"/>
          <w:szCs w:val="28"/>
        </w:rPr>
        <w:t>Thị trấn Nam Sách</w:t>
      </w:r>
    </w:p>
    <w:p w:rsidR="000F7954" w:rsidRPr="00A1314C" w:rsidRDefault="000F7954" w:rsidP="000F7954">
      <w:pPr>
        <w:shd w:val="clear" w:color="auto" w:fill="FFFFFF"/>
        <w:spacing w:after="0" w:line="240" w:lineRule="auto"/>
        <w:jc w:val="center"/>
        <w:rPr>
          <w:rFonts w:ascii="Times New Roman" w:hAnsi="Times New Roman"/>
          <w:color w:val="000000"/>
          <w:sz w:val="28"/>
          <w:szCs w:val="28"/>
        </w:rPr>
      </w:pPr>
    </w:p>
    <w:p w:rsidR="000F7954" w:rsidRPr="00A1314C" w:rsidRDefault="000F7954" w:rsidP="000F7954">
      <w:pPr>
        <w:shd w:val="clear" w:color="auto" w:fill="FFFFFF"/>
        <w:spacing w:after="0" w:line="360" w:lineRule="auto"/>
        <w:ind w:firstLine="720"/>
        <w:jc w:val="both"/>
        <w:rPr>
          <w:rFonts w:ascii="Times New Roman" w:hAnsi="Times New Roman"/>
          <w:color w:val="000000"/>
          <w:sz w:val="28"/>
          <w:szCs w:val="28"/>
        </w:rPr>
      </w:pPr>
      <w:r w:rsidRPr="00A1314C">
        <w:rPr>
          <w:rFonts w:ascii="Times New Roman" w:hAnsi="Times New Roman"/>
          <w:color w:val="000000"/>
          <w:sz w:val="28"/>
          <w:szCs w:val="28"/>
        </w:rPr>
        <w:t>Căn cứ Nghị định số </w:t>
      </w:r>
      <w:hyperlink r:id="rId5" w:tgtFrame="_blank" w:history="1">
        <w:r w:rsidRPr="00985923">
          <w:rPr>
            <w:rFonts w:ascii="Times New Roman" w:hAnsi="Times New Roman"/>
            <w:color w:val="000000"/>
            <w:sz w:val="28"/>
            <w:szCs w:val="28"/>
          </w:rPr>
          <w:t>163/2016/NĐ-CP</w:t>
        </w:r>
      </w:hyperlink>
      <w:r w:rsidRPr="00A1314C">
        <w:rPr>
          <w:rFonts w:ascii="Times New Roman" w:hAnsi="Times New Roman"/>
          <w:color w:val="000000"/>
          <w:sz w:val="28"/>
          <w:szCs w:val="28"/>
        </w:rPr>
        <w:t> ngày 21 tháng 12 năm 2016 của Chính phủ quy định chi tiết thi hành một số điều của Luật Ngân sách nhà nước;</w:t>
      </w:r>
    </w:p>
    <w:p w:rsidR="000F7954" w:rsidRDefault="000F7954" w:rsidP="000F7954">
      <w:pPr>
        <w:shd w:val="clear" w:color="auto" w:fill="FFFFFF"/>
        <w:spacing w:after="0" w:line="360" w:lineRule="auto"/>
        <w:ind w:firstLine="720"/>
        <w:jc w:val="both"/>
        <w:rPr>
          <w:rFonts w:ascii="Times New Roman" w:hAnsi="Times New Roman"/>
          <w:color w:val="000000"/>
          <w:sz w:val="28"/>
          <w:szCs w:val="28"/>
          <w:lang w:val="vi-VN"/>
        </w:rPr>
      </w:pPr>
      <w:r w:rsidRPr="00A1314C">
        <w:rPr>
          <w:rFonts w:ascii="Times New Roman" w:hAnsi="Times New Roman"/>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rsidR="000F7954" w:rsidRPr="000B6144" w:rsidRDefault="000F7954" w:rsidP="000F7954">
      <w:pPr>
        <w:spacing w:after="0" w:line="360" w:lineRule="auto"/>
        <w:ind w:firstLine="720"/>
        <w:jc w:val="both"/>
        <w:rPr>
          <w:rFonts w:ascii="Times New Roman" w:hAnsi="Times New Roman"/>
          <w:spacing w:val="-4"/>
          <w:sz w:val="28"/>
          <w:szCs w:val="28"/>
          <w:lang w:val="nl-NL"/>
        </w:rPr>
      </w:pPr>
      <w:r w:rsidRPr="000B6144">
        <w:rPr>
          <w:rFonts w:ascii="Times New Roman" w:hAnsi="Times New Roman"/>
          <w:spacing w:val="-4"/>
          <w:sz w:val="28"/>
          <w:szCs w:val="28"/>
          <w:lang w:val="vi-VN"/>
        </w:rPr>
        <w:t xml:space="preserve"> </w:t>
      </w:r>
      <w:r w:rsidRPr="000B6144">
        <w:rPr>
          <w:rFonts w:ascii="Times New Roman" w:hAnsi="Times New Roman"/>
          <w:spacing w:val="-4"/>
          <w:sz w:val="28"/>
          <w:szCs w:val="28"/>
          <w:lang w:val="nl-NL"/>
        </w:rPr>
        <w:t>Căn cứ Thông tư số 90/2018/TT-BTC ngày 28/9/2018 của Bộ Tài chính hướng dẫn thực hiện công khai ngân sách nhà nước đối với các cấp ngân sách;</w:t>
      </w:r>
    </w:p>
    <w:p w:rsidR="000F7954" w:rsidRDefault="000F7954" w:rsidP="000F7954">
      <w:pPr>
        <w:spacing w:after="0" w:line="360" w:lineRule="auto"/>
        <w:ind w:firstLine="720"/>
        <w:jc w:val="both"/>
        <w:rPr>
          <w:rFonts w:ascii="Times New Roman" w:hAnsi="Times New Roman"/>
          <w:sz w:val="28"/>
          <w:szCs w:val="28"/>
          <w:lang w:val="vi-VN"/>
        </w:rPr>
      </w:pPr>
      <w:r w:rsidRPr="008377B1">
        <w:rPr>
          <w:rFonts w:ascii="Times New Roman" w:hAnsi="Times New Roman"/>
          <w:sz w:val="28"/>
          <w:szCs w:val="28"/>
          <w:lang w:val="pt-BR"/>
        </w:rPr>
        <w:t xml:space="preserve">Căn cứ Quyết định số </w:t>
      </w:r>
      <w:r>
        <w:rPr>
          <w:rFonts w:ascii="Times New Roman" w:hAnsi="Times New Roman"/>
          <w:sz w:val="28"/>
          <w:szCs w:val="28"/>
        </w:rPr>
        <w:t>1523</w:t>
      </w:r>
      <w:r>
        <w:rPr>
          <w:rFonts w:ascii="Times New Roman" w:hAnsi="Times New Roman"/>
          <w:sz w:val="28"/>
          <w:szCs w:val="28"/>
          <w:lang w:val="pt-BR"/>
        </w:rPr>
        <w:t xml:space="preserve">/QĐ-UBND ngày </w:t>
      </w:r>
      <w:r>
        <w:rPr>
          <w:rFonts w:ascii="Times New Roman" w:hAnsi="Times New Roman"/>
          <w:sz w:val="28"/>
          <w:szCs w:val="28"/>
          <w:lang w:val="vi-VN"/>
        </w:rPr>
        <w:t>2</w:t>
      </w:r>
      <w:r>
        <w:rPr>
          <w:rFonts w:ascii="Times New Roman" w:hAnsi="Times New Roman"/>
          <w:sz w:val="28"/>
          <w:szCs w:val="28"/>
        </w:rPr>
        <w:t>5</w:t>
      </w:r>
      <w:r>
        <w:rPr>
          <w:rFonts w:ascii="Times New Roman" w:hAnsi="Times New Roman"/>
          <w:sz w:val="28"/>
          <w:szCs w:val="28"/>
          <w:lang w:val="pt-BR"/>
        </w:rPr>
        <w:t>/7</w:t>
      </w:r>
      <w:r w:rsidRPr="008377B1">
        <w:rPr>
          <w:rFonts w:ascii="Times New Roman" w:hAnsi="Times New Roman"/>
          <w:sz w:val="28"/>
          <w:szCs w:val="28"/>
          <w:lang w:val="pt-BR"/>
        </w:rPr>
        <w:t>/20</w:t>
      </w:r>
      <w:r>
        <w:rPr>
          <w:rFonts w:ascii="Times New Roman" w:hAnsi="Times New Roman"/>
          <w:sz w:val="28"/>
          <w:szCs w:val="28"/>
          <w:lang w:val="vi-VN"/>
        </w:rPr>
        <w:t>2</w:t>
      </w:r>
      <w:r>
        <w:rPr>
          <w:rFonts w:ascii="Times New Roman" w:hAnsi="Times New Roman"/>
          <w:sz w:val="28"/>
          <w:szCs w:val="28"/>
          <w:lang w:val="vi-VN"/>
        </w:rPr>
        <w:t>3</w:t>
      </w:r>
      <w:r w:rsidRPr="008377B1">
        <w:rPr>
          <w:rFonts w:ascii="Times New Roman" w:hAnsi="Times New Roman"/>
          <w:sz w:val="28"/>
          <w:szCs w:val="28"/>
          <w:lang w:val="pt-BR"/>
        </w:rPr>
        <w:t xml:space="preserve"> của UBND huyện Nam Sách về việc </w:t>
      </w:r>
      <w:r>
        <w:rPr>
          <w:rFonts w:ascii="Times New Roman" w:hAnsi="Times New Roman"/>
          <w:sz w:val="28"/>
          <w:szCs w:val="28"/>
          <w:lang w:val="pt-BR"/>
        </w:rPr>
        <w:t xml:space="preserve">bổ sung kinh </w:t>
      </w:r>
      <w:r w:rsidRPr="008377B1">
        <w:rPr>
          <w:rFonts w:ascii="Times New Roman" w:hAnsi="Times New Roman"/>
          <w:sz w:val="28"/>
          <w:szCs w:val="28"/>
          <w:lang w:val="pt-BR"/>
        </w:rPr>
        <w:t xml:space="preserve"> </w:t>
      </w:r>
      <w:r>
        <w:rPr>
          <w:rFonts w:ascii="Times New Roman" w:hAnsi="Times New Roman"/>
          <w:sz w:val="28"/>
          <w:szCs w:val="28"/>
          <w:lang w:val="pt-BR"/>
        </w:rPr>
        <w:t xml:space="preserve">từ nguồn </w:t>
      </w:r>
      <w:r w:rsidRPr="008377B1">
        <w:rPr>
          <w:rFonts w:ascii="Times New Roman" w:hAnsi="Times New Roman"/>
          <w:sz w:val="28"/>
          <w:szCs w:val="28"/>
          <w:lang w:val="pt-BR"/>
        </w:rPr>
        <w:t xml:space="preserve">dự toán ngân sách </w:t>
      </w:r>
      <w:r>
        <w:rPr>
          <w:rFonts w:ascii="Times New Roman" w:hAnsi="Times New Roman"/>
          <w:sz w:val="28"/>
          <w:szCs w:val="28"/>
          <w:lang w:val="pt-BR"/>
        </w:rPr>
        <w:t>huyện</w:t>
      </w:r>
      <w:r w:rsidRPr="008377B1">
        <w:rPr>
          <w:rFonts w:ascii="Times New Roman" w:hAnsi="Times New Roman"/>
          <w:sz w:val="28"/>
          <w:szCs w:val="28"/>
          <w:lang w:val="pt-BR"/>
        </w:rPr>
        <w:t xml:space="preserve"> năm 20</w:t>
      </w:r>
      <w:r>
        <w:rPr>
          <w:rFonts w:ascii="Times New Roman" w:hAnsi="Times New Roman"/>
          <w:sz w:val="28"/>
          <w:szCs w:val="28"/>
          <w:lang w:val="vi-VN"/>
        </w:rPr>
        <w:t>23</w:t>
      </w:r>
      <w:r>
        <w:rPr>
          <w:rFonts w:ascii="Times New Roman" w:hAnsi="Times New Roman"/>
          <w:sz w:val="28"/>
          <w:szCs w:val="28"/>
        </w:rPr>
        <w:t xml:space="preserve"> chưa phân bổ cho các cơ quan, đơn vị thực hiện nhiệm vụ năm 2023</w:t>
      </w:r>
      <w:r w:rsidRPr="008377B1">
        <w:rPr>
          <w:rFonts w:ascii="Times New Roman" w:hAnsi="Times New Roman"/>
          <w:sz w:val="28"/>
          <w:szCs w:val="28"/>
          <w:lang w:val="pt-BR"/>
        </w:rPr>
        <w:t>.</w:t>
      </w:r>
    </w:p>
    <w:p w:rsidR="000F7954" w:rsidRPr="00021626" w:rsidRDefault="000F7954" w:rsidP="000F7954">
      <w:pPr>
        <w:spacing w:after="0" w:line="360" w:lineRule="auto"/>
        <w:ind w:firstLine="720"/>
        <w:jc w:val="both"/>
        <w:rPr>
          <w:rFonts w:ascii="Times New Roman" w:hAnsi="Times New Roman"/>
          <w:sz w:val="28"/>
          <w:szCs w:val="28"/>
        </w:rPr>
      </w:pPr>
      <w:r w:rsidRPr="00021626">
        <w:rPr>
          <w:rFonts w:ascii="Times New Roman" w:hAnsi="Times New Roman"/>
          <w:sz w:val="28"/>
          <w:szCs w:val="28"/>
        </w:rPr>
        <w:t xml:space="preserve">Căn cứ vào </w:t>
      </w:r>
      <w:r>
        <w:rPr>
          <w:rFonts w:ascii="Times New Roman" w:hAnsi="Times New Roman"/>
          <w:sz w:val="28"/>
          <w:szCs w:val="28"/>
          <w:lang w:val="vi-VN"/>
        </w:rPr>
        <w:t>T</w:t>
      </w:r>
      <w:r w:rsidRPr="00021626">
        <w:rPr>
          <w:rFonts w:ascii="Times New Roman" w:hAnsi="Times New Roman"/>
          <w:sz w:val="28"/>
          <w:szCs w:val="28"/>
        </w:rPr>
        <w:t xml:space="preserve">ờ trình của Tổ hành chính tại Tờ trình số </w:t>
      </w:r>
      <w:r w:rsidRPr="00021626">
        <w:rPr>
          <w:rFonts w:ascii="Times New Roman" w:hAnsi="Times New Roman"/>
          <w:sz w:val="28"/>
          <w:szCs w:val="28"/>
          <w:lang w:val="vi-VN"/>
        </w:rPr>
        <w:t xml:space="preserve">    </w:t>
      </w:r>
      <w:r w:rsidRPr="00021626">
        <w:rPr>
          <w:rFonts w:ascii="Times New Roman" w:hAnsi="Times New Roman"/>
          <w:sz w:val="28"/>
          <w:szCs w:val="28"/>
        </w:rPr>
        <w:t xml:space="preserve">/TTr-VP ngày </w:t>
      </w:r>
      <w:r>
        <w:rPr>
          <w:rFonts w:ascii="Times New Roman" w:hAnsi="Times New Roman"/>
          <w:sz w:val="28"/>
          <w:szCs w:val="28"/>
        </w:rPr>
        <w:t>26 tháng 7</w:t>
      </w:r>
      <w:r>
        <w:rPr>
          <w:rFonts w:ascii="Times New Roman" w:hAnsi="Times New Roman"/>
          <w:sz w:val="28"/>
          <w:szCs w:val="28"/>
        </w:rPr>
        <w:t xml:space="preserve"> năm 2023</w:t>
      </w:r>
      <w:r w:rsidRPr="00021626">
        <w:rPr>
          <w:rFonts w:ascii="Times New Roman" w:hAnsi="Times New Roman"/>
          <w:sz w:val="28"/>
          <w:szCs w:val="28"/>
        </w:rPr>
        <w:t>.</w:t>
      </w:r>
    </w:p>
    <w:p w:rsidR="000F7954" w:rsidRPr="00A1314C" w:rsidRDefault="000F7954" w:rsidP="000F7954">
      <w:pPr>
        <w:shd w:val="clear" w:color="auto" w:fill="FFFFFF"/>
        <w:spacing w:after="0" w:line="312" w:lineRule="auto"/>
        <w:jc w:val="center"/>
        <w:rPr>
          <w:rFonts w:ascii="Times New Roman" w:hAnsi="Times New Roman"/>
          <w:color w:val="000000"/>
          <w:sz w:val="28"/>
          <w:szCs w:val="28"/>
        </w:rPr>
      </w:pPr>
      <w:r w:rsidRPr="00A1314C">
        <w:rPr>
          <w:rFonts w:ascii="Times New Roman" w:hAnsi="Times New Roman"/>
          <w:b/>
          <w:bCs/>
          <w:color w:val="000000"/>
          <w:sz w:val="28"/>
          <w:szCs w:val="28"/>
        </w:rPr>
        <w:t>QUYẾT ĐỊNH:</w:t>
      </w:r>
    </w:p>
    <w:p w:rsidR="000F7954" w:rsidRPr="00166CD1" w:rsidRDefault="000F7954" w:rsidP="000F7954">
      <w:pPr>
        <w:shd w:val="clear" w:color="auto" w:fill="FFFFFF"/>
        <w:spacing w:after="0" w:line="312" w:lineRule="auto"/>
        <w:ind w:firstLine="720"/>
        <w:jc w:val="both"/>
        <w:rPr>
          <w:rFonts w:ascii="Times New Roman" w:hAnsi="Times New Roman"/>
          <w:i/>
          <w:color w:val="000000"/>
          <w:sz w:val="28"/>
          <w:szCs w:val="28"/>
          <w:lang w:val="vi-VN"/>
        </w:rPr>
      </w:pPr>
      <w:r w:rsidRPr="00A1314C">
        <w:rPr>
          <w:rFonts w:ascii="Times New Roman" w:hAnsi="Times New Roman"/>
          <w:b/>
          <w:bCs/>
          <w:color w:val="000000"/>
          <w:sz w:val="28"/>
          <w:szCs w:val="28"/>
        </w:rPr>
        <w:t>Điều 1.</w:t>
      </w:r>
      <w:r w:rsidRPr="00A1314C">
        <w:rPr>
          <w:rFonts w:ascii="Times New Roman" w:hAnsi="Times New Roman"/>
          <w:color w:val="000000"/>
          <w:sz w:val="28"/>
          <w:szCs w:val="28"/>
        </w:rPr>
        <w:t> Công bố công khai số liệu dự</w:t>
      </w:r>
      <w:r>
        <w:rPr>
          <w:rFonts w:ascii="Times New Roman" w:hAnsi="Times New Roman"/>
          <w:color w:val="000000"/>
          <w:sz w:val="28"/>
          <w:szCs w:val="28"/>
        </w:rPr>
        <w:t xml:space="preserve"> toán</w:t>
      </w:r>
      <w:r>
        <w:rPr>
          <w:rFonts w:ascii="Times New Roman" w:hAnsi="Times New Roman"/>
          <w:color w:val="000000"/>
          <w:sz w:val="28"/>
          <w:szCs w:val="28"/>
        </w:rPr>
        <w:t xml:space="preserve"> bổ sung</w:t>
      </w:r>
      <w:r>
        <w:rPr>
          <w:rFonts w:ascii="Times New Roman" w:hAnsi="Times New Roman"/>
          <w:color w:val="000000"/>
          <w:sz w:val="28"/>
          <w:szCs w:val="28"/>
        </w:rPr>
        <w:t xml:space="preserve"> ngân sách năm 20</w:t>
      </w:r>
      <w:r>
        <w:rPr>
          <w:rFonts w:ascii="Times New Roman" w:hAnsi="Times New Roman"/>
          <w:color w:val="000000"/>
          <w:sz w:val="28"/>
          <w:szCs w:val="28"/>
          <w:lang w:val="vi-VN"/>
        </w:rPr>
        <w:t>23</w:t>
      </w:r>
      <w:r w:rsidRPr="00A1314C">
        <w:rPr>
          <w:rFonts w:ascii="Times New Roman" w:hAnsi="Times New Roman"/>
          <w:color w:val="000000"/>
          <w:sz w:val="28"/>
          <w:szCs w:val="28"/>
        </w:rPr>
        <w:t xml:space="preserve"> của Trường THCS </w:t>
      </w:r>
      <w:r>
        <w:rPr>
          <w:rFonts w:ascii="Times New Roman" w:hAnsi="Times New Roman"/>
          <w:color w:val="000000"/>
          <w:sz w:val="28"/>
          <w:szCs w:val="28"/>
        </w:rPr>
        <w:t>Thị trấn Nam Sách.</w:t>
      </w:r>
      <w:r>
        <w:rPr>
          <w:rFonts w:ascii="Times New Roman" w:hAnsi="Times New Roman"/>
          <w:color w:val="000000"/>
          <w:sz w:val="28"/>
          <w:szCs w:val="28"/>
          <w:lang w:val="vi-VN"/>
        </w:rPr>
        <w:t xml:space="preserve"> </w:t>
      </w:r>
      <w:r w:rsidRPr="00166CD1">
        <w:rPr>
          <w:rFonts w:ascii="Times New Roman" w:hAnsi="Times New Roman"/>
          <w:i/>
          <w:color w:val="000000"/>
          <w:sz w:val="28"/>
          <w:szCs w:val="28"/>
          <w:lang w:val="vi-VN"/>
        </w:rPr>
        <w:t>(theo các biểu đính kèm)</w:t>
      </w:r>
    </w:p>
    <w:p w:rsidR="000F7954" w:rsidRPr="00A1314C" w:rsidRDefault="000F7954" w:rsidP="000F7954">
      <w:pPr>
        <w:shd w:val="clear" w:color="auto" w:fill="FFFFFF"/>
        <w:spacing w:after="0" w:line="312" w:lineRule="auto"/>
        <w:ind w:firstLine="720"/>
        <w:jc w:val="both"/>
        <w:rPr>
          <w:rFonts w:ascii="Times New Roman" w:hAnsi="Times New Roman"/>
          <w:color w:val="000000"/>
          <w:sz w:val="28"/>
          <w:szCs w:val="28"/>
        </w:rPr>
      </w:pPr>
      <w:r w:rsidRPr="00A1314C">
        <w:rPr>
          <w:rFonts w:ascii="Times New Roman" w:hAnsi="Times New Roman"/>
          <w:b/>
          <w:bCs/>
          <w:color w:val="000000"/>
          <w:sz w:val="28"/>
          <w:szCs w:val="28"/>
        </w:rPr>
        <w:t>Điều 2.</w:t>
      </w:r>
      <w:r w:rsidRPr="00A1314C">
        <w:rPr>
          <w:rFonts w:ascii="Times New Roman" w:hAnsi="Times New Roman"/>
          <w:color w:val="000000"/>
          <w:sz w:val="28"/>
          <w:szCs w:val="28"/>
        </w:rPr>
        <w:t> Quyết định này có hiệu lực kể từ ngày ký.</w:t>
      </w:r>
    </w:p>
    <w:p w:rsidR="000F7954" w:rsidRDefault="000F7954" w:rsidP="000F7954">
      <w:pPr>
        <w:shd w:val="clear" w:color="auto" w:fill="FFFFFF"/>
        <w:spacing w:after="0" w:line="312" w:lineRule="auto"/>
        <w:ind w:firstLine="720"/>
        <w:jc w:val="both"/>
        <w:rPr>
          <w:rFonts w:ascii="Times New Roman" w:hAnsi="Times New Roman"/>
          <w:color w:val="000000"/>
          <w:sz w:val="28"/>
          <w:szCs w:val="28"/>
        </w:rPr>
      </w:pPr>
      <w:r w:rsidRPr="00A1314C">
        <w:rPr>
          <w:rFonts w:ascii="Times New Roman" w:hAnsi="Times New Roman"/>
          <w:b/>
          <w:bCs/>
          <w:color w:val="000000"/>
          <w:sz w:val="28"/>
          <w:szCs w:val="28"/>
        </w:rPr>
        <w:t>Điều 3.</w:t>
      </w:r>
      <w:r w:rsidRPr="00A1314C">
        <w:rPr>
          <w:rFonts w:ascii="Times New Roman" w:hAnsi="Times New Roman"/>
          <w:color w:val="000000"/>
          <w:sz w:val="28"/>
          <w:szCs w:val="28"/>
        </w:rPr>
        <w:t> </w:t>
      </w:r>
      <w:r w:rsidRPr="00A054EF">
        <w:rPr>
          <w:rFonts w:ascii="Times New Roman" w:hAnsi="Times New Roman"/>
          <w:sz w:val="28"/>
          <w:szCs w:val="28"/>
        </w:rPr>
        <w:t xml:space="preserve">Tổ trưởng Tổ hành chính, Bộ phận kế toán trường THCS </w:t>
      </w:r>
      <w:r>
        <w:rPr>
          <w:rFonts w:ascii="Times New Roman" w:hAnsi="Times New Roman"/>
          <w:sz w:val="28"/>
          <w:szCs w:val="28"/>
        </w:rPr>
        <w:t>Thị trấn Nam Sách</w:t>
      </w:r>
      <w:r w:rsidRPr="00A054EF">
        <w:rPr>
          <w:rFonts w:ascii="Times New Roman" w:hAnsi="Times New Roman"/>
          <w:sz w:val="28"/>
          <w:szCs w:val="28"/>
        </w:rPr>
        <w:t xml:space="preserve"> và cán bộ, giáo viên, nhân viên có liên quan căn cứ Quyết định thi hành./.</w:t>
      </w:r>
      <w:r w:rsidRPr="00A054EF">
        <w:rPr>
          <w:rFonts w:ascii="Times New Roman" w:hAnsi="Times New Roman"/>
          <w:color w:val="000000"/>
          <w:sz w:val="28"/>
          <w:szCs w:val="28"/>
        </w:rPr>
        <w:t> </w:t>
      </w:r>
    </w:p>
    <w:p w:rsidR="000F7954" w:rsidRPr="00A054EF" w:rsidRDefault="000F7954" w:rsidP="000F7954">
      <w:pPr>
        <w:shd w:val="clear" w:color="auto" w:fill="FFFFFF"/>
        <w:spacing w:after="0" w:line="312" w:lineRule="auto"/>
        <w:ind w:firstLine="720"/>
        <w:jc w:val="both"/>
        <w:rPr>
          <w:rFonts w:ascii="Times New Roman" w:hAnsi="Times New Roman"/>
          <w:color w:val="000000"/>
          <w:sz w:val="28"/>
          <w:szCs w:val="28"/>
        </w:rPr>
      </w:pPr>
    </w:p>
    <w:tbl>
      <w:tblPr>
        <w:tblW w:w="0" w:type="auto"/>
        <w:tblCellSpacing w:w="0" w:type="dxa"/>
        <w:tblCellMar>
          <w:left w:w="0" w:type="dxa"/>
          <w:right w:w="0" w:type="dxa"/>
        </w:tblCellMar>
        <w:tblLook w:val="00A0" w:firstRow="1" w:lastRow="0" w:firstColumn="1" w:lastColumn="0" w:noHBand="0" w:noVBand="0"/>
      </w:tblPr>
      <w:tblGrid>
        <w:gridCol w:w="4068"/>
        <w:gridCol w:w="4788"/>
      </w:tblGrid>
      <w:tr w:rsidR="000F7954" w:rsidRPr="00604142" w:rsidTr="00AB2401">
        <w:trPr>
          <w:tblCellSpacing w:w="0" w:type="dxa"/>
        </w:trPr>
        <w:tc>
          <w:tcPr>
            <w:tcW w:w="4068" w:type="dxa"/>
            <w:shd w:val="clear" w:color="auto" w:fill="FFFFFF"/>
            <w:tcMar>
              <w:top w:w="0" w:type="dxa"/>
              <w:left w:w="108" w:type="dxa"/>
              <w:bottom w:w="0" w:type="dxa"/>
              <w:right w:w="108" w:type="dxa"/>
            </w:tcMar>
          </w:tcPr>
          <w:p w:rsidR="000F7954" w:rsidRPr="007A72A4" w:rsidRDefault="000F7954" w:rsidP="00AB2401">
            <w:pPr>
              <w:spacing w:after="120" w:line="234" w:lineRule="atLeast"/>
              <w:rPr>
                <w:rFonts w:ascii="Times New Roman" w:hAnsi="Times New Roman"/>
                <w:color w:val="000000"/>
                <w:sz w:val="24"/>
                <w:szCs w:val="24"/>
              </w:rPr>
            </w:pPr>
            <w:r w:rsidRPr="007A72A4">
              <w:rPr>
                <w:rFonts w:ascii="Times New Roman" w:hAnsi="Times New Roman"/>
                <w:b/>
                <w:bCs/>
                <w:i/>
                <w:iCs/>
                <w:color w:val="000000"/>
                <w:sz w:val="24"/>
                <w:szCs w:val="24"/>
              </w:rPr>
              <w:t>Nơi nhận:</w:t>
            </w:r>
            <w:r w:rsidRPr="007A72A4">
              <w:rPr>
                <w:rFonts w:ascii="Times New Roman" w:hAnsi="Times New Roman"/>
                <w:b/>
                <w:bCs/>
                <w:i/>
                <w:iCs/>
                <w:color w:val="000000"/>
                <w:sz w:val="24"/>
                <w:szCs w:val="24"/>
              </w:rPr>
              <w:br/>
            </w:r>
            <w:r w:rsidRPr="00811E0B">
              <w:rPr>
                <w:rFonts w:ascii="Times New Roman" w:hAnsi="Times New Roman"/>
                <w:color w:val="000000"/>
              </w:rPr>
              <w:t>- UBND huyện;</w:t>
            </w:r>
            <w:r w:rsidRPr="00811E0B">
              <w:rPr>
                <w:rFonts w:ascii="Times New Roman" w:hAnsi="Times New Roman"/>
                <w:color w:val="000000"/>
              </w:rPr>
              <w:br/>
              <w:t>- Phòng TC-KH;</w:t>
            </w:r>
            <w:r w:rsidRPr="00811E0B">
              <w:rPr>
                <w:rFonts w:ascii="Times New Roman" w:hAnsi="Times New Roman"/>
                <w:color w:val="000000"/>
              </w:rPr>
              <w:br/>
              <w:t>- Các đơn vị trực thuộc;</w:t>
            </w:r>
            <w:r w:rsidRPr="00811E0B">
              <w:rPr>
                <w:rFonts w:ascii="Times New Roman" w:hAnsi="Times New Roman"/>
                <w:color w:val="000000"/>
              </w:rPr>
              <w:br/>
              <w:t>- Lưu :VT, ...</w:t>
            </w:r>
          </w:p>
        </w:tc>
        <w:tc>
          <w:tcPr>
            <w:tcW w:w="4788" w:type="dxa"/>
            <w:shd w:val="clear" w:color="auto" w:fill="FFFFFF"/>
            <w:tcMar>
              <w:top w:w="0" w:type="dxa"/>
              <w:left w:w="108" w:type="dxa"/>
              <w:bottom w:w="0" w:type="dxa"/>
              <w:right w:w="108" w:type="dxa"/>
            </w:tcMar>
          </w:tcPr>
          <w:p w:rsidR="000F7954" w:rsidRPr="00811E0B" w:rsidRDefault="000F7954" w:rsidP="00AB2401">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                      </w:t>
            </w:r>
            <w:r w:rsidRPr="00811E0B">
              <w:rPr>
                <w:rFonts w:ascii="Times New Roman" w:hAnsi="Times New Roman"/>
                <w:b/>
                <w:bCs/>
                <w:color w:val="000000"/>
                <w:sz w:val="28"/>
                <w:szCs w:val="28"/>
              </w:rPr>
              <w:t>THỦ TRƯỞNG ĐƠN VỊ</w:t>
            </w:r>
          </w:p>
          <w:p w:rsidR="000F7954" w:rsidRPr="00811E0B" w:rsidRDefault="000F7954" w:rsidP="00AB2401">
            <w:pPr>
              <w:spacing w:after="120" w:line="234" w:lineRule="atLeast"/>
              <w:jc w:val="center"/>
              <w:rPr>
                <w:rFonts w:ascii="Times New Roman" w:hAnsi="Times New Roman"/>
                <w:color w:val="000000"/>
                <w:sz w:val="28"/>
                <w:szCs w:val="28"/>
              </w:rPr>
            </w:pPr>
          </w:p>
          <w:p w:rsidR="000F7954" w:rsidRPr="00811E0B" w:rsidRDefault="000F7954" w:rsidP="00AB2401">
            <w:pPr>
              <w:spacing w:after="120" w:line="234" w:lineRule="atLeast"/>
              <w:jc w:val="center"/>
              <w:rPr>
                <w:rFonts w:ascii="Times New Roman" w:hAnsi="Times New Roman"/>
                <w:color w:val="000000"/>
                <w:sz w:val="28"/>
                <w:szCs w:val="28"/>
              </w:rPr>
            </w:pPr>
          </w:p>
          <w:p w:rsidR="000F7954" w:rsidRDefault="000F7954" w:rsidP="00AB2401">
            <w:pPr>
              <w:spacing w:after="120" w:line="234" w:lineRule="atLeast"/>
              <w:jc w:val="center"/>
              <w:rPr>
                <w:rFonts w:ascii="Times New Roman" w:hAnsi="Times New Roman"/>
                <w:color w:val="000000"/>
                <w:sz w:val="28"/>
                <w:szCs w:val="28"/>
              </w:rPr>
            </w:pPr>
          </w:p>
          <w:p w:rsidR="000F7954" w:rsidRPr="00811E0B" w:rsidRDefault="000F7954" w:rsidP="00AB2401">
            <w:pPr>
              <w:spacing w:after="120" w:line="234" w:lineRule="atLeast"/>
              <w:jc w:val="center"/>
              <w:rPr>
                <w:rFonts w:ascii="Times New Roman" w:hAnsi="Times New Roman"/>
                <w:color w:val="000000"/>
                <w:sz w:val="28"/>
                <w:szCs w:val="28"/>
              </w:rPr>
            </w:pPr>
          </w:p>
          <w:p w:rsidR="000F7954" w:rsidRPr="00F75B79" w:rsidRDefault="000F7954" w:rsidP="00AB2401">
            <w:pPr>
              <w:spacing w:after="120" w:line="234" w:lineRule="atLeast"/>
              <w:jc w:val="center"/>
              <w:rPr>
                <w:rFonts w:ascii="Times New Roman" w:hAnsi="Times New Roman"/>
                <w:b/>
                <w:color w:val="000000"/>
                <w:sz w:val="24"/>
                <w:szCs w:val="24"/>
              </w:rPr>
            </w:pPr>
            <w:r>
              <w:rPr>
                <w:rFonts w:ascii="Times New Roman" w:hAnsi="Times New Roman"/>
                <w:b/>
                <w:color w:val="000000"/>
                <w:sz w:val="28"/>
                <w:szCs w:val="28"/>
              </w:rPr>
              <w:t xml:space="preserve">                         Nguyễn Tiến Ngọc</w:t>
            </w:r>
          </w:p>
        </w:tc>
      </w:tr>
    </w:tbl>
    <w:p w:rsidR="000F7954" w:rsidRDefault="000F7954" w:rsidP="000F7954">
      <w:pPr>
        <w:rPr>
          <w:rFonts w:ascii="Times New Roman" w:hAnsi="Times New Roman"/>
          <w:sz w:val="24"/>
          <w:szCs w:val="24"/>
        </w:rPr>
      </w:pPr>
    </w:p>
    <w:p w:rsidR="000F7954" w:rsidRDefault="000F7954" w:rsidP="000F7954">
      <w:pPr>
        <w:rPr>
          <w:rFonts w:ascii="Times New Roman" w:hAnsi="Times New Roman"/>
          <w:sz w:val="24"/>
          <w:szCs w:val="24"/>
        </w:rPr>
      </w:pPr>
    </w:p>
    <w:p w:rsidR="000F7954" w:rsidRDefault="000F7954" w:rsidP="000F7954">
      <w:pPr>
        <w:rPr>
          <w:rFonts w:ascii="Times New Roman" w:hAnsi="Times New Roman"/>
          <w:sz w:val="24"/>
          <w:szCs w:val="24"/>
          <w:lang w:val="vi-VN"/>
        </w:rPr>
      </w:pPr>
    </w:p>
    <w:p w:rsidR="000F7954" w:rsidRDefault="000F7954" w:rsidP="000F7954">
      <w:pPr>
        <w:spacing w:after="0" w:line="312" w:lineRule="auto"/>
        <w:jc w:val="both"/>
        <w:rPr>
          <w:rFonts w:ascii="Times New Roman" w:hAnsi="Times New Roman"/>
          <w:b/>
          <w:sz w:val="28"/>
          <w:szCs w:val="28"/>
          <w:lang w:val="vi-VN"/>
        </w:rPr>
      </w:pPr>
    </w:p>
    <w:p w:rsidR="000F7954" w:rsidRDefault="000F7954" w:rsidP="000F7954">
      <w:pPr>
        <w:spacing w:after="0" w:line="312" w:lineRule="auto"/>
        <w:jc w:val="both"/>
        <w:rPr>
          <w:rFonts w:ascii="Times New Roman" w:hAnsi="Times New Roman"/>
          <w:b/>
          <w:sz w:val="28"/>
          <w:szCs w:val="28"/>
          <w:lang w:val="vi-VN"/>
        </w:rPr>
      </w:pPr>
    </w:p>
    <w:p w:rsidR="00371AA0" w:rsidRDefault="00371AA0">
      <w:pPr>
        <w:rPr>
          <w:rFonts w:ascii="Times New Roman" w:hAnsi="Times New Roman"/>
          <w:sz w:val="24"/>
          <w:szCs w:val="24"/>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117DE8" w:rsidRDefault="00117DE8" w:rsidP="00117DE8">
      <w:pPr>
        <w:spacing w:after="0" w:line="312" w:lineRule="auto"/>
        <w:jc w:val="both"/>
        <w:rPr>
          <w:rFonts w:ascii="Times New Roman" w:hAnsi="Times New Roman"/>
          <w:b/>
          <w:sz w:val="28"/>
          <w:szCs w:val="28"/>
          <w:lang w:val="vi-VN"/>
        </w:rPr>
      </w:pPr>
    </w:p>
    <w:p w:rsidR="003B6D8D" w:rsidRDefault="00361EB9" w:rsidP="00117DE8">
      <w:pPr>
        <w:spacing w:after="0" w:line="312" w:lineRule="auto"/>
        <w:jc w:val="both"/>
        <w:rPr>
          <w:rFonts w:ascii="Times New Roman" w:hAnsi="Times New Roman"/>
          <w:b/>
          <w:bCs/>
          <w:sz w:val="28"/>
        </w:rPr>
      </w:pPr>
      <w:r w:rsidRPr="00361EB9">
        <w:rPr>
          <w:rFonts w:ascii="Times New Roman" w:hAnsi="Times New Roman"/>
          <w:b/>
          <w:bCs/>
          <w:sz w:val="28"/>
        </w:rPr>
        <w:t xml:space="preserve">                                      </w:t>
      </w:r>
    </w:p>
    <w:p w:rsidR="00361EB9" w:rsidRPr="00117DE8" w:rsidRDefault="003B6D8D" w:rsidP="00117DE8">
      <w:pPr>
        <w:spacing w:after="0" w:line="312" w:lineRule="auto"/>
        <w:jc w:val="both"/>
        <w:rPr>
          <w:rFonts w:ascii="Times New Roman" w:hAnsi="Times New Roman"/>
          <w:b/>
          <w:sz w:val="28"/>
          <w:szCs w:val="28"/>
        </w:rPr>
      </w:pPr>
      <w:r>
        <w:rPr>
          <w:b/>
          <w:bCs/>
          <w:sz w:val="28"/>
        </w:rPr>
        <w:br w:type="page"/>
      </w:r>
    </w:p>
    <w:p w:rsidR="00371AA0" w:rsidRDefault="00371AA0" w:rsidP="00280B75">
      <w:bookmarkStart w:id="0" w:name="_GoBack"/>
      <w:bookmarkEnd w:id="0"/>
    </w:p>
    <w:sectPr w:rsidR="00371AA0" w:rsidSect="00166CD1">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2A4"/>
    <w:rsid w:val="000057C4"/>
    <w:rsid w:val="00021626"/>
    <w:rsid w:val="000301E6"/>
    <w:rsid w:val="0006607A"/>
    <w:rsid w:val="000B4956"/>
    <w:rsid w:val="000B6144"/>
    <w:rsid w:val="000D77BA"/>
    <w:rsid w:val="000E1938"/>
    <w:rsid w:val="000F7954"/>
    <w:rsid w:val="00117DE8"/>
    <w:rsid w:val="0016542F"/>
    <w:rsid w:val="00166CD1"/>
    <w:rsid w:val="00180B60"/>
    <w:rsid w:val="001A7C0F"/>
    <w:rsid w:val="00233B1C"/>
    <w:rsid w:val="00280B75"/>
    <w:rsid w:val="002B1D04"/>
    <w:rsid w:val="002F33D9"/>
    <w:rsid w:val="00330D75"/>
    <w:rsid w:val="00361EB9"/>
    <w:rsid w:val="00371AA0"/>
    <w:rsid w:val="003B6D8D"/>
    <w:rsid w:val="003D6537"/>
    <w:rsid w:val="00423B82"/>
    <w:rsid w:val="00430CD6"/>
    <w:rsid w:val="0044015D"/>
    <w:rsid w:val="00494056"/>
    <w:rsid w:val="004C6108"/>
    <w:rsid w:val="004D5E0D"/>
    <w:rsid w:val="004E2806"/>
    <w:rsid w:val="005F5C2D"/>
    <w:rsid w:val="00604142"/>
    <w:rsid w:val="00663AC6"/>
    <w:rsid w:val="00680064"/>
    <w:rsid w:val="0069574E"/>
    <w:rsid w:val="00725F72"/>
    <w:rsid w:val="007A3A00"/>
    <w:rsid w:val="007A72A4"/>
    <w:rsid w:val="00811E0B"/>
    <w:rsid w:val="008377B1"/>
    <w:rsid w:val="00861F0B"/>
    <w:rsid w:val="00880CC4"/>
    <w:rsid w:val="008E7FBF"/>
    <w:rsid w:val="00911BE0"/>
    <w:rsid w:val="00967C8E"/>
    <w:rsid w:val="00984A0F"/>
    <w:rsid w:val="00985923"/>
    <w:rsid w:val="00A054EF"/>
    <w:rsid w:val="00A1314C"/>
    <w:rsid w:val="00A1592F"/>
    <w:rsid w:val="00A4016D"/>
    <w:rsid w:val="00A85CFA"/>
    <w:rsid w:val="00AA40E3"/>
    <w:rsid w:val="00AC2DCB"/>
    <w:rsid w:val="00AC47CB"/>
    <w:rsid w:val="00AC6B86"/>
    <w:rsid w:val="00AC7BF1"/>
    <w:rsid w:val="00B07FA4"/>
    <w:rsid w:val="00B217FD"/>
    <w:rsid w:val="00B51123"/>
    <w:rsid w:val="00B9230A"/>
    <w:rsid w:val="00B96E22"/>
    <w:rsid w:val="00BC1F93"/>
    <w:rsid w:val="00C1679D"/>
    <w:rsid w:val="00C2187E"/>
    <w:rsid w:val="00C24598"/>
    <w:rsid w:val="00C70911"/>
    <w:rsid w:val="00CF042A"/>
    <w:rsid w:val="00D30707"/>
    <w:rsid w:val="00DA6356"/>
    <w:rsid w:val="00DC5C5F"/>
    <w:rsid w:val="00E57954"/>
    <w:rsid w:val="00E64028"/>
    <w:rsid w:val="00EF397D"/>
    <w:rsid w:val="00F716BC"/>
    <w:rsid w:val="00F75B79"/>
    <w:rsid w:val="00F81F7B"/>
    <w:rsid w:val="00F93619"/>
    <w:rsid w:val="00F94B02"/>
    <w:rsid w:val="00FE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6"/>
        <o:r id="V:Rule2" type="connector" idref="#_x0000_s1027"/>
        <o:r id="V:Rule3" type="connector" idref="#_x0000_s1029"/>
        <o:r id="V:Rule4" type="connector" idref="#_x0000_s1028"/>
      </o:rules>
    </o:shapelayout>
  </w:shapeDefaults>
  <w:decimalSymbol w:val="."/>
  <w:listSeparator w:val=","/>
  <w14:docId w14:val="7BC679BE"/>
  <w15:docId w15:val="{CD007974-893E-4F54-A318-AD83E7A2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72A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sid w:val="007A72A4"/>
    <w:rPr>
      <w:rFonts w:cs="Times New Roman"/>
      <w:color w:val="0000FF"/>
      <w:u w:val="single"/>
    </w:rPr>
  </w:style>
  <w:style w:type="table" w:styleId="TableGrid">
    <w:name w:val="Table Grid"/>
    <w:basedOn w:val="TableNormal"/>
    <w:uiPriority w:val="99"/>
    <w:locked/>
    <w:rsid w:val="00AC2D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Normal"/>
    <w:semiHidden/>
    <w:rsid w:val="00AC2DCB"/>
    <w:pPr>
      <w:spacing w:after="160" w:line="240" w:lineRule="exact"/>
    </w:pPr>
    <w:rPr>
      <w:rFonts w:ascii="Arial" w:hAnsi="Arial" w:cs="Arial"/>
    </w:rPr>
  </w:style>
  <w:style w:type="paragraph" w:styleId="BalloonText">
    <w:name w:val="Balloon Text"/>
    <w:basedOn w:val="Normal"/>
    <w:link w:val="BalloonTextChar"/>
    <w:uiPriority w:val="99"/>
    <w:semiHidden/>
    <w:unhideWhenUsed/>
    <w:rsid w:val="00AA40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40E3"/>
    <w:rPr>
      <w:rFonts w:ascii="Tahoma" w:hAnsi="Tahoma" w:cs="Tahoma"/>
      <w:sz w:val="16"/>
      <w:szCs w:val="16"/>
    </w:rPr>
  </w:style>
  <w:style w:type="paragraph" w:styleId="BodyTextIndent">
    <w:name w:val="Body Text Indent"/>
    <w:basedOn w:val="Normal"/>
    <w:link w:val="BodyTextIndentChar"/>
    <w:rsid w:val="00361EB9"/>
    <w:pPr>
      <w:spacing w:after="120" w:line="240" w:lineRule="auto"/>
      <w:ind w:firstLine="567"/>
      <w:jc w:val="both"/>
    </w:pPr>
    <w:rPr>
      <w:rFonts w:ascii=".VnTime" w:eastAsia="Times New Roman" w:hAnsi=".VnTime"/>
      <w:i/>
      <w:color w:val="0000FF"/>
      <w:sz w:val="24"/>
      <w:szCs w:val="20"/>
    </w:rPr>
  </w:style>
  <w:style w:type="character" w:customStyle="1" w:styleId="BodyTextIndentChar">
    <w:name w:val="Body Text Indent Char"/>
    <w:link w:val="BodyTextIndent"/>
    <w:rsid w:val="00361EB9"/>
    <w:rPr>
      <w:rFonts w:ascii=".VnTime" w:eastAsia="Times New Roman" w:hAnsi=".VnTime"/>
      <w:i/>
      <w:color w:val="0000F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7726">
      <w:bodyDiv w:val="1"/>
      <w:marLeft w:val="0"/>
      <w:marRight w:val="0"/>
      <w:marTop w:val="0"/>
      <w:marBottom w:val="0"/>
      <w:divBdr>
        <w:top w:val="none" w:sz="0" w:space="0" w:color="auto"/>
        <w:left w:val="none" w:sz="0" w:space="0" w:color="auto"/>
        <w:bottom w:val="none" w:sz="0" w:space="0" w:color="auto"/>
        <w:right w:val="none" w:sz="0" w:space="0" w:color="auto"/>
      </w:divBdr>
    </w:div>
    <w:div w:id="1023436968">
      <w:bodyDiv w:val="1"/>
      <w:marLeft w:val="0"/>
      <w:marRight w:val="0"/>
      <w:marTop w:val="0"/>
      <w:marBottom w:val="0"/>
      <w:divBdr>
        <w:top w:val="none" w:sz="0" w:space="0" w:color="auto"/>
        <w:left w:val="none" w:sz="0" w:space="0" w:color="auto"/>
        <w:bottom w:val="none" w:sz="0" w:space="0" w:color="auto"/>
        <w:right w:val="none" w:sz="0" w:space="0" w:color="auto"/>
      </w:divBdr>
    </w:div>
    <w:div w:id="1413577406">
      <w:marLeft w:val="0"/>
      <w:marRight w:val="0"/>
      <w:marTop w:val="0"/>
      <w:marBottom w:val="0"/>
      <w:divBdr>
        <w:top w:val="none" w:sz="0" w:space="0" w:color="auto"/>
        <w:left w:val="none" w:sz="0" w:space="0" w:color="auto"/>
        <w:bottom w:val="none" w:sz="0" w:space="0" w:color="auto"/>
        <w:right w:val="none" w:sz="0" w:space="0" w:color="auto"/>
      </w:divBdr>
    </w:div>
    <w:div w:id="1413577407">
      <w:marLeft w:val="0"/>
      <w:marRight w:val="0"/>
      <w:marTop w:val="0"/>
      <w:marBottom w:val="0"/>
      <w:divBdr>
        <w:top w:val="none" w:sz="0" w:space="0" w:color="auto"/>
        <w:left w:val="none" w:sz="0" w:space="0" w:color="auto"/>
        <w:bottom w:val="none" w:sz="0" w:space="0" w:color="auto"/>
        <w:right w:val="none" w:sz="0" w:space="0" w:color="auto"/>
      </w:divBdr>
    </w:div>
    <w:div w:id="20656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163/2016/N%C4%90-CP&amp;area=2&amp;type=0&amp;match=False&amp;vc=True&amp;lan=1" TargetMode="External"/><Relationship Id="rId4" Type="http://schemas.openxmlformats.org/officeDocument/2006/relationships/hyperlink" Target="https://thuvienphapluat.vn/phap-luat/tim-van-ban.aspx?keyword=163/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2023-07-27T08:14:00Z</cp:lastPrinted>
  <dcterms:created xsi:type="dcterms:W3CDTF">2017-09-13T07:24:00Z</dcterms:created>
  <dcterms:modified xsi:type="dcterms:W3CDTF">2023-07-27T08:15:00Z</dcterms:modified>
</cp:coreProperties>
</file>